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327" w:rsidRDefault="001055C4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ТЕКСТ ОБЪЯВЛЕНИЯ</w:t>
      </w:r>
    </w:p>
    <w:p w:rsidR="00AD6327" w:rsidRDefault="00AD6327">
      <w:pPr>
        <w:ind w:firstLine="709"/>
        <w:rPr>
          <w:rFonts w:ascii="PT Astra Serif" w:hAnsi="PT Astra Serif"/>
          <w:b/>
          <w:sz w:val="27"/>
          <w:szCs w:val="27"/>
        </w:rPr>
      </w:pPr>
    </w:p>
    <w:p w:rsidR="00AD6327" w:rsidRPr="00407840" w:rsidRDefault="001055C4">
      <w:pPr>
        <w:ind w:firstLine="709"/>
        <w:jc w:val="center"/>
        <w:rPr>
          <w:b/>
          <w:sz w:val="27"/>
          <w:szCs w:val="27"/>
        </w:rPr>
      </w:pPr>
      <w:r w:rsidRPr="00407840">
        <w:rPr>
          <w:rFonts w:ascii="PT Astra Serif" w:hAnsi="PT Astra Serif"/>
          <w:b/>
          <w:sz w:val="27"/>
          <w:szCs w:val="27"/>
        </w:rPr>
        <w:t xml:space="preserve">О предоставлении </w:t>
      </w:r>
      <w:proofErr w:type="gramStart"/>
      <w:r w:rsidRPr="00407840">
        <w:rPr>
          <w:rFonts w:ascii="PT Astra Serif" w:hAnsi="PT Astra Serif"/>
          <w:b/>
          <w:sz w:val="27"/>
          <w:szCs w:val="27"/>
        </w:rPr>
        <w:t xml:space="preserve">в </w:t>
      </w:r>
      <w:r w:rsidR="00407840" w:rsidRPr="00407840">
        <w:rPr>
          <w:rFonts w:ascii="PT Astra Serif" w:hAnsi="PT Astra Serif"/>
          <w:b/>
          <w:color w:val="000000" w:themeColor="text1"/>
          <w:sz w:val="27"/>
          <w:szCs w:val="27"/>
        </w:rPr>
        <w:t xml:space="preserve"> аренду</w:t>
      </w:r>
      <w:proofErr w:type="gramEnd"/>
      <w:r w:rsidR="00407840" w:rsidRPr="00407840">
        <w:rPr>
          <w:rFonts w:ascii="PT Astra Serif" w:hAnsi="PT Astra Serif"/>
          <w:b/>
          <w:color w:val="000000" w:themeColor="text1"/>
          <w:sz w:val="27"/>
          <w:szCs w:val="27"/>
        </w:rPr>
        <w:t xml:space="preserve"> для ведения личного подсобного хозяйства земельного участка площадью 677 кв. м, расположенного севернее земельного участка с кадастровым номером 71:14:030340:149 в деревне Уваровка</w:t>
      </w:r>
      <w:r w:rsidRPr="00407840">
        <w:rPr>
          <w:rFonts w:ascii="PT Astra Serif" w:hAnsi="PT Astra Serif"/>
          <w:b/>
          <w:sz w:val="27"/>
          <w:szCs w:val="27"/>
        </w:rPr>
        <w:t xml:space="preserve"> муниципального образования город Тула (@600</w:t>
      </w:r>
      <w:r w:rsidR="00407840">
        <w:rPr>
          <w:rFonts w:ascii="PT Astra Serif" w:hAnsi="PT Astra Serif"/>
          <w:b/>
          <w:sz w:val="27"/>
          <w:szCs w:val="27"/>
        </w:rPr>
        <w:t>48</w:t>
      </w:r>
      <w:r w:rsidRPr="00407840">
        <w:rPr>
          <w:rFonts w:ascii="PT Astra Serif" w:hAnsi="PT Astra Serif"/>
          <w:b/>
          <w:sz w:val="27"/>
          <w:szCs w:val="27"/>
        </w:rPr>
        <w:t>)</w:t>
      </w:r>
    </w:p>
    <w:p w:rsidR="00AD6327" w:rsidRPr="00407840" w:rsidRDefault="00AD6327">
      <w:pPr>
        <w:ind w:firstLine="709"/>
        <w:jc w:val="both"/>
        <w:rPr>
          <w:rFonts w:ascii="PT Astra Serif" w:hAnsi="PT Astra Serif"/>
          <w:b/>
          <w:color w:val="000000"/>
          <w:sz w:val="27"/>
          <w:szCs w:val="27"/>
        </w:rPr>
      </w:pPr>
    </w:p>
    <w:p w:rsidR="00407840" w:rsidRPr="00407840" w:rsidRDefault="001055C4" w:rsidP="00407840">
      <w:pPr>
        <w:ind w:firstLine="709"/>
        <w:jc w:val="both"/>
        <w:rPr>
          <w:sz w:val="27"/>
          <w:szCs w:val="27"/>
        </w:rPr>
      </w:pPr>
      <w:r w:rsidRPr="00407840">
        <w:rPr>
          <w:rFonts w:ascii="PT Astra Serif" w:hAnsi="PT Astra Serif"/>
          <w:sz w:val="27"/>
          <w:szCs w:val="27"/>
        </w:rPr>
        <w:t xml:space="preserve">В соответствии со статьей 39.18 Земельного кодекса Российской Федерации, с учетом требований подпункта «д» пункта 1 Постановления Правительства Российской Федерации от 09.04.2022 N 629 «Об особенностях регулирования земельных отношений в Российской Федерации в 2022 и 2023 годах», министерство имущественных и земельных отношений Тульской области сообщает о предоставлении </w:t>
      </w:r>
      <w:r w:rsidR="00407840" w:rsidRPr="00407840">
        <w:rPr>
          <w:rFonts w:ascii="PT Astra Serif" w:hAnsi="PT Astra Serif"/>
          <w:sz w:val="27"/>
          <w:szCs w:val="27"/>
        </w:rPr>
        <w:t xml:space="preserve">в </w:t>
      </w:r>
      <w:r w:rsidR="00407840" w:rsidRPr="00407840">
        <w:rPr>
          <w:rFonts w:ascii="PT Astra Serif" w:hAnsi="PT Astra Serif"/>
          <w:color w:val="000000" w:themeColor="text1"/>
          <w:sz w:val="27"/>
          <w:szCs w:val="27"/>
        </w:rPr>
        <w:t xml:space="preserve"> аренду для ведения личного подсобного хозяйства земельного участка площадью 677 кв. м, расположенного севернее земельного участка с кадастровым номером 71:14:030340:149 в деревне Уваровка</w:t>
      </w:r>
      <w:r w:rsidR="00407840" w:rsidRPr="00407840">
        <w:rPr>
          <w:rFonts w:ascii="PT Astra Serif" w:hAnsi="PT Astra Serif"/>
          <w:sz w:val="27"/>
          <w:szCs w:val="27"/>
        </w:rPr>
        <w:t xml:space="preserve"> муниципального образования город Тула (@60048).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Согласно карте зон с особыми условиями использования территории, испрашиваемый земельный участок расположен в границах </w:t>
      </w:r>
      <w:proofErr w:type="spellStart"/>
      <w:r>
        <w:rPr>
          <w:rFonts w:ascii="PT Astra Serif" w:hAnsi="PT Astra Serif"/>
          <w:sz w:val="27"/>
          <w:szCs w:val="27"/>
        </w:rPr>
        <w:t>приаэродромной</w:t>
      </w:r>
      <w:proofErr w:type="spellEnd"/>
      <w:r>
        <w:rPr>
          <w:rFonts w:ascii="PT Astra Serif" w:hAnsi="PT Astra Serif"/>
          <w:sz w:val="27"/>
          <w:szCs w:val="27"/>
        </w:rPr>
        <w:t xml:space="preserve"> территории. 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color w:val="000000"/>
          <w:sz w:val="27"/>
          <w:szCs w:val="27"/>
        </w:rPr>
        <w:t xml:space="preserve">В случае выявления на территории земельного участка линейных сооружений, предоставить к ним беспрепятственный доступ уполномоченных лиц соответствующих организаций, в том числе посредством </w:t>
      </w:r>
      <w:proofErr w:type="gramStart"/>
      <w:r>
        <w:rPr>
          <w:rFonts w:ascii="PT Astra Serif" w:hAnsi="PT Astra Serif"/>
          <w:color w:val="000000"/>
          <w:sz w:val="27"/>
          <w:szCs w:val="27"/>
        </w:rPr>
        <w:t>установления  сервитутов</w:t>
      </w:r>
      <w:proofErr w:type="gramEnd"/>
      <w:r>
        <w:rPr>
          <w:rFonts w:ascii="PT Astra Serif" w:hAnsi="PT Astra Serif"/>
          <w:color w:val="000000"/>
          <w:sz w:val="27"/>
          <w:szCs w:val="27"/>
        </w:rPr>
        <w:t xml:space="preserve"> и ограничений (обременений) земельного участка в соответствии с действующим законодательством Российской Федерации и иными правовыми актами.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Ознакомиться со схемой расположения земельного участка,</w:t>
      </w:r>
      <w:r>
        <w:rPr>
          <w:rFonts w:ascii="PT Astra Serif" w:hAnsi="PT Astra Serif"/>
          <w:sz w:val="27"/>
          <w:szCs w:val="27"/>
        </w:rPr>
        <w:br/>
        <w:t>в соответствии с которой предстоит образовать земельный участок, можно</w:t>
      </w:r>
      <w:r>
        <w:rPr>
          <w:rFonts w:ascii="PT Astra Serif" w:hAnsi="PT Astra Serif"/>
          <w:sz w:val="27"/>
          <w:szCs w:val="27"/>
        </w:rPr>
        <w:br/>
      </w:r>
      <w:r>
        <w:rPr>
          <w:rFonts w:ascii="PT Astra Serif" w:hAnsi="PT Astra Serif"/>
          <w:sz w:val="27"/>
          <w:szCs w:val="27"/>
          <w:u w:val="single"/>
        </w:rPr>
        <w:t>по адресу: г. Тула, ул. Жаворонкова, 2, в среду с 9-00 до 13-00 и с 14-00 до</w:t>
      </w:r>
      <w:r>
        <w:rPr>
          <w:rFonts w:ascii="PT Astra Serif" w:hAnsi="PT Astra Serif"/>
          <w:sz w:val="27"/>
          <w:szCs w:val="27"/>
          <w:u w:val="single"/>
        </w:rPr>
        <w:br/>
        <w:t>17-00</w:t>
      </w:r>
      <w:r>
        <w:rPr>
          <w:rFonts w:ascii="PT Astra Serif" w:hAnsi="PT Astra Serif"/>
          <w:sz w:val="27"/>
          <w:szCs w:val="27"/>
        </w:rPr>
        <w:t>.</w:t>
      </w:r>
    </w:p>
    <w:p w:rsidR="00AD6327" w:rsidRDefault="001055C4">
      <w:pPr>
        <w:ind w:firstLine="709"/>
        <w:jc w:val="both"/>
      </w:pPr>
      <w:r>
        <w:rPr>
          <w:rFonts w:ascii="PT Astra Serif" w:hAnsi="PT Astra Serif"/>
          <w:sz w:val="27"/>
          <w:szCs w:val="27"/>
        </w:rPr>
        <w:t>Заявления о намерении участвовать в аукционе на право заключения договора аренды земельного участка можно подать на сайте министерства</w:t>
      </w:r>
      <w:r>
        <w:rPr>
          <w:rFonts w:ascii="PT Astra Serif" w:hAnsi="PT Astra Serif"/>
          <w:sz w:val="27"/>
          <w:szCs w:val="27"/>
        </w:rPr>
        <w:br/>
        <w:t xml:space="preserve">в разделе «Электронная приемная», направить на официальную почту министерства </w:t>
      </w:r>
      <w:hyperlink r:id="rId5">
        <w:r>
          <w:rPr>
            <w:rFonts w:ascii="PT Astra Serif" w:hAnsi="PT Astra Serif"/>
            <w:sz w:val="27"/>
            <w:szCs w:val="27"/>
            <w:lang w:val="en-US"/>
          </w:rPr>
          <w:t>mizo</w:t>
        </w:r>
        <w:r>
          <w:rPr>
            <w:rFonts w:ascii="PT Astra Serif" w:hAnsi="PT Astra Serif"/>
            <w:sz w:val="27"/>
            <w:szCs w:val="27"/>
          </w:rPr>
          <w:t>@</w:t>
        </w:r>
        <w:r>
          <w:rPr>
            <w:rFonts w:ascii="PT Astra Serif" w:hAnsi="PT Astra Serif"/>
            <w:sz w:val="27"/>
            <w:szCs w:val="27"/>
            <w:lang w:val="en-US"/>
          </w:rPr>
          <w:t>tularegion</w:t>
        </w:r>
        <w:r>
          <w:rPr>
            <w:rFonts w:ascii="PT Astra Serif" w:hAnsi="PT Astra Serif"/>
            <w:sz w:val="27"/>
            <w:szCs w:val="27"/>
          </w:rPr>
          <w:t>.</w:t>
        </w:r>
        <w:proofErr w:type="spellStart"/>
        <w:r>
          <w:rPr>
            <w:rFonts w:ascii="PT Astra Serif" w:hAnsi="PT Astra Serif"/>
            <w:sz w:val="27"/>
            <w:szCs w:val="27"/>
            <w:lang w:val="en-US"/>
          </w:rPr>
          <w:t>ru</w:t>
        </w:r>
        <w:proofErr w:type="spellEnd"/>
      </w:hyperlink>
      <w:r>
        <w:rPr>
          <w:rFonts w:ascii="PT Astra Serif" w:hAnsi="PT Astra Serif"/>
          <w:sz w:val="27"/>
          <w:szCs w:val="27"/>
        </w:rPr>
        <w:t>, почтовым направлением или подать лично</w:t>
      </w:r>
      <w:r>
        <w:rPr>
          <w:rFonts w:ascii="PT Astra Serif" w:hAnsi="PT Astra Serif"/>
          <w:sz w:val="27"/>
          <w:szCs w:val="27"/>
        </w:rPr>
        <w:br/>
        <w:t>(по предварительной записи по тел. (4872) 24 53 92) по адресу: г. Тула,</w:t>
      </w:r>
      <w:r>
        <w:rPr>
          <w:rFonts w:ascii="PT Astra Serif" w:hAnsi="PT Astra Serif"/>
          <w:sz w:val="27"/>
          <w:szCs w:val="27"/>
        </w:rPr>
        <w:br/>
        <w:t>ул. Жаворонкова, дом 2, в течение десяти календарных дней со дня публикации.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В заявлении указываются: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дата и место публикации;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кадастровый номер земельного участка, его площадь, местоположение;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цель использования земельного участка;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- вид права, на котором заявитель желает приобрести земельный участок;</w:t>
      </w:r>
    </w:p>
    <w:p w:rsidR="00AD6327" w:rsidRDefault="001055C4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 xml:space="preserve">- почтовый адрес </w:t>
      </w:r>
      <w:r w:rsidR="006E2F61">
        <w:rPr>
          <w:rFonts w:ascii="PT Astra Serif" w:hAnsi="PT Astra Serif"/>
          <w:sz w:val="27"/>
          <w:szCs w:val="27"/>
        </w:rPr>
        <w:t>и (или) адрес электронной почты.</w:t>
      </w:r>
    </w:p>
    <w:p w:rsidR="006E2F61" w:rsidRDefault="006E2F61" w:rsidP="006E2F61">
      <w:pPr>
        <w:ind w:firstLine="709"/>
        <w:jc w:val="both"/>
        <w:rPr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lastRenderedPageBreak/>
        <w:t>Заявление подписывается собственноручно с расшифровкой (инициалы, фамилия), либо электронной подписью (с указанием ключа электронной подписи, ФИО владельца сертификата и срока действия сертификата ключа).</w:t>
      </w:r>
    </w:p>
    <w:p w:rsidR="006E2F61" w:rsidRDefault="006E2F61" w:rsidP="006E2F61">
      <w:pPr>
        <w:suppressAutoHyphens w:val="0"/>
        <w:rPr>
          <w:sz w:val="27"/>
          <w:szCs w:val="27"/>
        </w:rPr>
        <w:sectPr w:rsidR="006E2F61"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407840" w:rsidRPr="00407840" w:rsidRDefault="00407840" w:rsidP="00407840">
      <w:pPr>
        <w:ind w:firstLine="709"/>
        <w:jc w:val="center"/>
        <w:rPr>
          <w:b/>
          <w:sz w:val="27"/>
          <w:szCs w:val="27"/>
        </w:rPr>
      </w:pPr>
      <w:r w:rsidRPr="00407840">
        <w:rPr>
          <w:rFonts w:ascii="PT Astra Serif" w:hAnsi="PT Astra Serif"/>
          <w:b/>
          <w:sz w:val="27"/>
          <w:szCs w:val="27"/>
        </w:rPr>
        <w:lastRenderedPageBreak/>
        <w:t xml:space="preserve">О предоставлении </w:t>
      </w:r>
      <w:proofErr w:type="gramStart"/>
      <w:r w:rsidRPr="00407840">
        <w:rPr>
          <w:rFonts w:ascii="PT Astra Serif" w:hAnsi="PT Astra Serif"/>
          <w:b/>
          <w:sz w:val="27"/>
          <w:szCs w:val="27"/>
        </w:rPr>
        <w:t xml:space="preserve">в </w:t>
      </w:r>
      <w:r w:rsidRPr="00407840">
        <w:rPr>
          <w:rFonts w:ascii="PT Astra Serif" w:hAnsi="PT Astra Serif"/>
          <w:b/>
          <w:color w:val="000000" w:themeColor="text1"/>
          <w:sz w:val="27"/>
          <w:szCs w:val="27"/>
        </w:rPr>
        <w:t xml:space="preserve"> аренду</w:t>
      </w:r>
      <w:proofErr w:type="gramEnd"/>
      <w:r w:rsidRPr="00407840">
        <w:rPr>
          <w:rFonts w:ascii="PT Astra Serif" w:hAnsi="PT Astra Serif"/>
          <w:b/>
          <w:color w:val="000000" w:themeColor="text1"/>
          <w:sz w:val="27"/>
          <w:szCs w:val="27"/>
        </w:rPr>
        <w:t xml:space="preserve"> для ведения личного подсобного хозяйства земельного участка площадью 677 кв. м, расположенного севернее земельного участка с кадастровым номером 71:14:030340:149 в деревне Уваровка</w:t>
      </w:r>
      <w:r w:rsidRPr="00407840">
        <w:rPr>
          <w:rFonts w:ascii="PT Astra Serif" w:hAnsi="PT Astra Serif"/>
          <w:b/>
          <w:sz w:val="27"/>
          <w:szCs w:val="27"/>
        </w:rPr>
        <w:t xml:space="preserve"> муниципального образования город Тула (@600</w:t>
      </w:r>
      <w:r>
        <w:rPr>
          <w:rFonts w:ascii="PT Astra Serif" w:hAnsi="PT Astra Serif"/>
          <w:b/>
          <w:sz w:val="27"/>
          <w:szCs w:val="27"/>
        </w:rPr>
        <w:t>48</w:t>
      </w:r>
      <w:r w:rsidRPr="00407840">
        <w:rPr>
          <w:rFonts w:ascii="PT Astra Serif" w:hAnsi="PT Astra Serif"/>
          <w:b/>
          <w:sz w:val="27"/>
          <w:szCs w:val="27"/>
        </w:rPr>
        <w:t>)</w:t>
      </w:r>
    </w:p>
    <w:p w:rsidR="00AD6327" w:rsidRDefault="00AD6327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</w:p>
    <w:p w:rsidR="00AD6327" w:rsidRDefault="00AD6327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AD6327" w:rsidRDefault="00407840">
      <w:pPr>
        <w:ind w:firstLine="709"/>
        <w:jc w:val="center"/>
        <w:rPr>
          <w:rFonts w:ascii="PT Astra Serif" w:hAnsi="PT Astra Serif"/>
          <w:b/>
          <w:sz w:val="27"/>
          <w:szCs w:val="27"/>
        </w:rPr>
      </w:pPr>
      <w:r>
        <w:rPr>
          <w:noProof/>
        </w:rPr>
        <w:drawing>
          <wp:inline distT="0" distB="0" distL="0" distR="0" wp14:anchorId="501EAD97" wp14:editId="051EE8E9">
            <wp:extent cx="2937807" cy="42382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1224" cy="4243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7840">
        <w:rPr>
          <w:noProof/>
        </w:rPr>
        <w:t xml:space="preserve"> </w:t>
      </w:r>
      <w:r>
        <w:rPr>
          <w:noProof/>
        </w:rPr>
        <w:drawing>
          <wp:inline distT="0" distB="0" distL="0" distR="0" wp14:anchorId="6022C01B" wp14:editId="0BCB1EF1">
            <wp:extent cx="2895425" cy="417766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02441" cy="4187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6327" w:rsidSect="00407840">
      <w:pgSz w:w="16838" w:h="11906" w:orient="landscape"/>
      <w:pgMar w:top="1701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Devanagari">
    <w:altName w:val="MS Gothic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27"/>
    <w:rsid w:val="001055C4"/>
    <w:rsid w:val="00387FEB"/>
    <w:rsid w:val="00407840"/>
    <w:rsid w:val="006E2F61"/>
    <w:rsid w:val="00AD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23BA2-1141-4781-AA0C-88FC8D1B0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-">
    <w:name w:val="Интернет-ссылка"/>
    <w:basedOn w:val="a0"/>
    <w:rsid w:val="00AE7CBB"/>
    <w:rPr>
      <w:color w:val="0000FF"/>
      <w:u w:val="single"/>
    </w:rPr>
  </w:style>
  <w:style w:type="character" w:customStyle="1" w:styleId="a3">
    <w:name w:val="Верхний колонтитул Знак"/>
    <w:basedOn w:val="a0"/>
    <w:qFormat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rsid w:val="00AE7CBB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25160A"/>
    <w:rPr>
      <w:rFonts w:ascii="Tahoma" w:hAnsi="Tahoma" w:cs="Tahoma"/>
      <w:sz w:val="16"/>
      <w:szCs w:val="16"/>
    </w:rPr>
  </w:style>
  <w:style w:type="paragraph" w:customStyle="1" w:styleId="Iauiue">
    <w:name w:val="Iau?iue"/>
    <w:qFormat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qFormat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"/>
    </w:rPr>
  </w:style>
  <w:style w:type="table" w:styleId="ad">
    <w:name w:val="Table Grid"/>
    <w:basedOn w:val="a1"/>
    <w:rsid w:val="00AE7CBB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mizo@tularegio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5E70F-8F0F-4ED7-89FD-6CD701AA2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Natalia.Martynuk</dc:creator>
  <dc:description/>
  <cp:lastModifiedBy>KudinovaAS</cp:lastModifiedBy>
  <cp:revision>2</cp:revision>
  <cp:lastPrinted>2017-11-09T07:08:00Z</cp:lastPrinted>
  <dcterms:created xsi:type="dcterms:W3CDTF">2023-02-01T07:07:00Z</dcterms:created>
  <dcterms:modified xsi:type="dcterms:W3CDTF">2023-02-01T07:07:00Z</dcterms:modified>
  <dc:language>ru-RU</dc:language>
</cp:coreProperties>
</file>