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pPr>
      <w:r>
        <w:rPr>
          <w:rFonts w:ascii="PT Astra Serif" w:hAnsi="PT Astra Serif"/>
          <w:b/>
          <w:bCs/>
          <w:color w:val="000000"/>
          <w:sz w:val="24"/>
          <w:szCs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
        <w:jc w:val="center"/>
        <w:rPr/>
      </w:pPr>
      <w:r>
        <w:rPr>
          <w:rFonts w:ascii="PT Astra Serif" w:hAnsi="PT Astra Serif"/>
          <w:b/>
          <w:bCs/>
          <w:color w:val="000000"/>
          <w:sz w:val="24"/>
          <w:szCs w:val="24"/>
        </w:rPr>
        <w:t>71:30:010801:219, 71:30:010801:220, 71:30:010806:249, 71:14:020101:3329</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rPr>
          <w:rFonts w:ascii="PT Astra Serif" w:hAnsi="PT Astra Serif"/>
          <w:color w:val="000000"/>
          <w:sz w:val="24"/>
          <w:szCs w:val="24"/>
        </w:rPr>
      </w:pPr>
      <w:r>
        <w:rPr>
          <w:rFonts w:ascii="PT Astra Serif" w:hAnsi="PT Astra Serif"/>
          <w:color w:val="000000"/>
          <w:sz w:val="24"/>
          <w:szCs w:val="24"/>
        </w:rPr>
        <w:t>Адрес: 300034, город Тула, ул. Гоголевская, 73, тел. +7 (4872) 52-07-00 доб. 735, 738.</w:t>
      </w:r>
    </w:p>
    <w:p>
      <w:pPr>
        <w:pStyle w:val="BodyText"/>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Контактное лицо: </w:t>
      </w:r>
    </w:p>
    <w:p>
      <w:pPr>
        <w:pStyle w:val="BodyText"/>
        <w:rPr>
          <w:rFonts w:ascii="PT Astra Serif" w:hAnsi="PT Astra Serif"/>
          <w:color w:val="000000"/>
          <w:sz w:val="24"/>
          <w:szCs w:val="24"/>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rPr>
          <w:rFonts w:ascii="PT Astra Serif" w:hAnsi="PT Astra Serif"/>
          <w:color w:val="000000"/>
          <w:sz w:val="24"/>
          <w:szCs w:val="24"/>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rPr>
          <w:rFonts w:ascii="PT Astra Serif" w:hAnsi="PT Astra Serif"/>
          <w:color w:val="000000"/>
          <w:sz w:val="24"/>
          <w:szCs w:val="24"/>
        </w:rPr>
      </w:pPr>
      <w:r>
        <w:rPr>
          <w:rFonts w:ascii="PT Astra Serif" w:hAnsi="PT Astra Serif"/>
          <w:color w:val="000000"/>
          <w:sz w:val="24"/>
          <w:szCs w:val="24"/>
        </w:rPr>
        <w:t>Адрес: 119435, г. Москва, Большой Саввинский переулок, д. 12, стр. 9, тел. 8 (495) 787-29-97.</w:t>
      </w:r>
    </w:p>
    <w:p>
      <w:pPr>
        <w:pStyle w:val="BodyText"/>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rPr>
          <w:rFonts w:ascii="PT Astra Serif" w:hAnsi="PT Astra Serif"/>
          <w:color w:val="000000"/>
          <w:sz w:val="24"/>
          <w:szCs w:val="24"/>
        </w:rPr>
      </w:pPr>
      <w:r>
        <w:rPr>
          <w:rFonts w:ascii="PT Astra Serif" w:hAnsi="PT Astra Serif"/>
          <w:color w:val="000000"/>
          <w:sz w:val="24"/>
          <w:szCs w:val="24"/>
        </w:rPr>
        <w:t>Адрес: 300034, город Тула, ул. Гоголевская, 73, тел. +7 (4872) 52-07-00.</w:t>
      </w:r>
    </w:p>
    <w:p>
      <w:pPr>
        <w:pStyle w:val="BodyText"/>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т 03.12.2025 № 1/9857-р «О проведении аукциона на право заключения договора аренды земельного участка с кадастровым номером 71:30:010801:219», от 03.12.2025 № 1/9858-р «О проведении аукциона на право заключения договора аренды земельного участка с кадастровым номером 71:30:010801:220», от 05.12.2025 № 1/9957-р «О проведении аукциона на право заключения договора аренды земельного участка с кадастровым номером 71:30:010806:249».</w:t>
      </w:r>
    </w:p>
    <w:p>
      <w:pPr>
        <w:pStyle w:val="BodyText"/>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br/>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rPr>
          <w:rFonts w:ascii="PT Astra Serif" w:hAnsi="PT Astra Serif"/>
          <w:color w:val="000000"/>
          <w:sz w:val="24"/>
          <w:szCs w:val="24"/>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rPr>
          <w:rFonts w:ascii="PT Astra Serif" w:hAnsi="PT Astra Serif"/>
          <w:color w:val="000000"/>
          <w:sz w:val="24"/>
          <w:szCs w:val="24"/>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rPr>
          <w:rFonts w:ascii="PT Astra Serif" w:hAnsi="PT Astra Serif"/>
          <w:color w:val="000000"/>
          <w:sz w:val="24"/>
          <w:szCs w:val="24"/>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rPr>
          <w:bCs/>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rPr>
          <w:rFonts w:cs="PTAstraSerif-Regular"/>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«06» февраля 2026 г.</w:t>
      </w:r>
    </w:p>
    <w:p>
      <w:pPr>
        <w:pStyle w:val="BodyText"/>
        <w:rPr>
          <w:bCs/>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«07» февраля 2026 г. в 09 час. 00 мин. </w:t>
      </w:r>
      <w:r>
        <w:rPr>
          <w:rFonts w:ascii="PT Astra Serif" w:hAnsi="PT Astra Serif"/>
          <w:color w:val="000000"/>
          <w:sz w:val="24"/>
          <w:szCs w:val="24"/>
        </w:rPr>
        <w:t>Прием Заявок осуществляется круглосуточно.</w:t>
      </w:r>
    </w:p>
    <w:p>
      <w:pPr>
        <w:pStyle w:val="BodyText"/>
        <w:rPr>
          <w:bCs/>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«24» февраля 2026 г. в 12 час. 00 мин.</w:t>
      </w:r>
    </w:p>
    <w:p>
      <w:pPr>
        <w:pStyle w:val="BodyText"/>
        <w:rPr>
          <w:b/>
          <w:bCs/>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«25» февраля 2026 г.</w:t>
      </w:r>
    </w:p>
    <w:p>
      <w:pPr>
        <w:pStyle w:val="BodyText"/>
        <w:rPr>
          <w:bCs/>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«26» февраля 2026 г. в 11 ч. 00 мин.</w:t>
      </w:r>
    </w:p>
    <w:p>
      <w:pPr>
        <w:pStyle w:val="BodyText"/>
        <w:rPr>
          <w:b/>
          <w:bCs/>
        </w:rPr>
      </w:pPr>
      <w:r>
        <w:rPr>
          <w:b/>
          <w:bCs/>
        </w:rPr>
      </w:r>
    </w:p>
    <w:p>
      <w:pPr>
        <w:pStyle w:val="BodyText"/>
        <w:rPr>
          <w:b/>
          <w:bCs/>
        </w:rPr>
      </w:pPr>
      <w:r>
        <w:rPr>
          <w:rFonts w:ascii="PT Astra Serif" w:hAnsi="PT Astra Serif"/>
          <w:color w:val="000000"/>
          <w:sz w:val="24"/>
          <w:szCs w:val="24"/>
        </w:rPr>
        <w:t xml:space="preserve">Предмет аукциона: </w:t>
      </w:r>
    </w:p>
    <w:tbl>
      <w:tblPr>
        <w:tblW w:w="1020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8"/>
        <w:gridCol w:w="6801"/>
      </w:tblGrid>
      <w:tr>
        <w:trPr/>
        <w:tc>
          <w:tcPr>
            <w:tcW w:w="101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b/>
                <w:bCs/>
              </w:rPr>
            </w:pPr>
            <w:r>
              <w:rPr>
                <w:rFonts w:ascii="PT Astra Serif" w:hAnsi="PT Astra Serif"/>
                <w:b/>
                <w:bCs/>
                <w:color w:val="000000"/>
                <w:sz w:val="24"/>
                <w:szCs w:val="24"/>
              </w:rPr>
              <w:t>Лот № 1</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Кадастровый номер,</w:t>
            </w:r>
          </w:p>
          <w:p>
            <w:pPr>
              <w:pStyle w:val="BodyText"/>
              <w:jc w:val="left"/>
              <w:rPr/>
            </w:pPr>
            <w:r>
              <w:rPr>
                <w:rFonts w:ascii="PT Astra Serif" w:hAnsi="PT Astra Serif"/>
                <w:color w:val="000000"/>
                <w:sz w:val="24"/>
                <w:szCs w:val="24"/>
              </w:rPr>
              <w:t>площадь, кв. м</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Земельный участок с кадастровым номером 71:30:010801:219</w:t>
            </w:r>
            <w:r>
              <w:rPr>
                <w:rFonts w:ascii="PT Astra Serif" w:hAnsi="PT Astra Serif"/>
                <w:bCs/>
                <w:color w:val="000000"/>
                <w:sz w:val="24"/>
                <w:szCs w:val="24"/>
              </w:rPr>
              <w:t xml:space="preserve">, </w:t>
            </w:r>
            <w:r>
              <w:rPr>
                <w:rFonts w:ascii="PT Astra Serif" w:hAnsi="PT Astra Serif"/>
                <w:color w:val="000000"/>
                <w:sz w:val="24"/>
                <w:szCs w:val="24"/>
              </w:rPr>
              <w:t>площадью 1 133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Адрес</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Российская Федерация, Тульская область, Северная часть Зареченского района</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Категория земель</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Вид разрешенного использования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Индивидуальное жилищное строительство</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Форма собственности</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571 887,59 (Пятьсот семьдесят одна тысяча восемьсот восемьдесят семь) рублей 59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Сумма задатка в размере 100% от начальной цены объекта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571 887,59 (Пятьсот семьдесят одна тысяча восемьсот восемьдесят семь) рублей 59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Шаг аукциона в размере 3% от начальной цены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17 156,33 (Семнадцать тысяч сто пятьдесят шесть) рублей 33 копейки</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Ограничения (обременения)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Согласно:</w:t>
            </w:r>
          </w:p>
          <w:p>
            <w:pPr>
              <w:pStyle w:val="BodyText"/>
              <w:jc w:val="left"/>
              <w:rPr/>
            </w:pPr>
            <w:r>
              <w:rPr>
                <w:rFonts w:ascii="PT Astra Serif" w:hAnsi="PT Astra Serif"/>
                <w:color w:val="000000"/>
                <w:sz w:val="24"/>
                <w:szCs w:val="24"/>
              </w:rPr>
              <w:t>- выписке из ЕГРН от 30.01.2026 № КУВИ-001/2026-11665192 – Приложение 3;</w:t>
            </w:r>
          </w:p>
          <w:p>
            <w:pPr>
              <w:pStyle w:val="BodyText"/>
              <w:jc w:val="left"/>
              <w:rPr/>
            </w:pPr>
            <w:r>
              <w:rPr>
                <w:rFonts w:ascii="PT Astra Serif" w:hAnsi="PT Astra Serif"/>
                <w:color w:val="000000"/>
                <w:sz w:val="24"/>
                <w:szCs w:val="24"/>
              </w:rPr>
              <w:t>- градостроительному плану земельного участка № РФ-71-2-26-0-00-2025-4266-0 – Приложение 7</w:t>
            </w:r>
          </w:p>
        </w:tc>
      </w:tr>
      <w:tr>
        <w:trPr/>
        <w:tc>
          <w:tcPr>
            <w:tcW w:w="101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b/>
                <w:bCs/>
                <w:color w:val="000000"/>
                <w:sz w:val="24"/>
                <w:szCs w:val="24"/>
              </w:rPr>
              <w:t>Лот № 2</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Кадастровый номер,</w:t>
            </w:r>
          </w:p>
          <w:p>
            <w:pPr>
              <w:pStyle w:val="BodyText"/>
              <w:jc w:val="left"/>
              <w:rPr/>
            </w:pPr>
            <w:r>
              <w:rPr>
                <w:rFonts w:ascii="PT Astra Serif" w:hAnsi="PT Astra Serif"/>
                <w:color w:val="000000"/>
                <w:sz w:val="24"/>
                <w:szCs w:val="24"/>
              </w:rPr>
              <w:t>площадь, кв. м</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Земельный участок с кадастровым номером 71:30:010801:220, площадью 1 114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Адрес</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Тульская область, г. Тула, северная часть Зареченского района, @57128</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Категория земель</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Вид разрешенного использования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Индивидуальное жилищное строительство</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Форма собственности</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563 483,49 (Пятьсот шестьдесят три тысячи четыреста восемьдесят три) рубля 49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Сумма задатка в размере 100% от начальной цены объекта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563 483,49 (Пятьсот шестьдесят три тысячи четыреста восемьдесят три) рубля 49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Шаг аукциона в размере 3% от начальной цены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16 904,50 (Шестнадцать тысяч девятьсот четыре) рубля 50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Ограничения (обременения)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Согласно:</w:t>
            </w:r>
          </w:p>
          <w:p>
            <w:pPr>
              <w:pStyle w:val="BodyText"/>
              <w:jc w:val="left"/>
              <w:rPr/>
            </w:pPr>
            <w:r>
              <w:rPr>
                <w:rFonts w:ascii="PT Astra Serif" w:hAnsi="PT Astra Serif"/>
                <w:color w:val="000000"/>
                <w:sz w:val="24"/>
                <w:szCs w:val="24"/>
              </w:rPr>
              <w:t>- выписке из ЕГРН от 30.01.2026 № КУВИ-001/2026-11768223 – Приложение 4;</w:t>
            </w:r>
          </w:p>
          <w:p>
            <w:pPr>
              <w:pStyle w:val="BodyText"/>
              <w:jc w:val="left"/>
              <w:rPr/>
            </w:pPr>
            <w:r>
              <w:rPr>
                <w:rFonts w:ascii="PT Astra Serif" w:hAnsi="PT Astra Serif"/>
                <w:color w:val="000000"/>
                <w:sz w:val="24"/>
                <w:szCs w:val="24"/>
              </w:rPr>
              <w:t>- градостроительному плану земельного участка № РФ-71-2-26-0-00-2025-4267-0 – Приложение 8</w:t>
            </w:r>
          </w:p>
        </w:tc>
      </w:tr>
      <w:tr>
        <w:trPr/>
        <w:tc>
          <w:tcPr>
            <w:tcW w:w="101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b/>
                <w:bCs/>
                <w:color w:val="000000"/>
                <w:sz w:val="24"/>
                <w:szCs w:val="24"/>
              </w:rPr>
              <w:t>Лот № 3</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Кадастровый номер,</w:t>
            </w:r>
          </w:p>
          <w:p>
            <w:pPr>
              <w:pStyle w:val="BodyText"/>
              <w:jc w:val="left"/>
              <w:rPr/>
            </w:pPr>
            <w:r>
              <w:rPr>
                <w:rFonts w:ascii="PT Astra Serif" w:hAnsi="PT Astra Serif"/>
                <w:color w:val="000000"/>
                <w:sz w:val="24"/>
                <w:szCs w:val="24"/>
              </w:rPr>
              <w:t>площадь, кв. м</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Земельный участок с кадастровым номером 71:30:010806:249, площадью 1 089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Адрес</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Тульская область, Северная часть Зареченского района</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Категория земель</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Земли населенных пунктов</w:t>
            </w:r>
          </w:p>
        </w:tc>
      </w:tr>
      <w:tr>
        <w:trPr>
          <w:trHeight w:val="204" w:hRule="atLeast"/>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Вид разрешенного использования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Индивидуальное жилищное строительство</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Форма собственности</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552 640,12 (Пятьсот пятьдесят две тысячи шестьсот сорок) рублей 12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Сумма задатка в размере 100% от начальной цены объекта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552 640,12 (Пятьсот пятьдесят две тысячи шестьсот сорок) рублей 12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Шаг аукциона в размере 3% от начальной цены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16 579,12 (Шестнадцать тысяч пятьсот семьдесят девять) рублей 12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Ограничения (обременения)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Согласно:</w:t>
            </w:r>
          </w:p>
          <w:p>
            <w:pPr>
              <w:pStyle w:val="BodyText"/>
              <w:jc w:val="left"/>
              <w:rPr/>
            </w:pPr>
            <w:r>
              <w:rPr>
                <w:rFonts w:ascii="PT Astra Serif" w:hAnsi="PT Astra Serif"/>
                <w:color w:val="000000"/>
                <w:sz w:val="24"/>
                <w:szCs w:val="24"/>
              </w:rPr>
              <w:t>- выписке из ЕГРН от 30.01.2026 № КУВИ-001/2026-11768762 – Приложение 5;</w:t>
            </w:r>
          </w:p>
          <w:p>
            <w:pPr>
              <w:pStyle w:val="BodyText"/>
              <w:jc w:val="left"/>
              <w:rPr/>
            </w:pPr>
            <w:r>
              <w:rPr>
                <w:rFonts w:ascii="PT Astra Serif" w:hAnsi="PT Astra Serif"/>
                <w:color w:val="000000"/>
                <w:sz w:val="24"/>
                <w:szCs w:val="24"/>
              </w:rPr>
              <w:t>- градостроительному плану земельного участка № РФ-71-2-26-0-00-2025-4023-0 – Приложение 9</w:t>
            </w:r>
          </w:p>
        </w:tc>
      </w:tr>
      <w:tr>
        <w:trPr/>
        <w:tc>
          <w:tcPr>
            <w:tcW w:w="101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b/>
                <w:bCs/>
                <w:color w:val="000000"/>
                <w:sz w:val="24"/>
                <w:szCs w:val="24"/>
              </w:rPr>
              <w:t>Лот № 4</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Кадастровый номер,</w:t>
            </w:r>
          </w:p>
          <w:p>
            <w:pPr>
              <w:pStyle w:val="BodyText"/>
              <w:jc w:val="left"/>
              <w:rPr/>
            </w:pPr>
            <w:r>
              <w:rPr>
                <w:rFonts w:ascii="PT Astra Serif" w:hAnsi="PT Astra Serif"/>
                <w:color w:val="000000"/>
                <w:sz w:val="24"/>
                <w:szCs w:val="24"/>
              </w:rPr>
              <w:t>площадь, кв. м</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Земельный участок с кадастровым номером 71:14:020101:3329, площадью 700 кв. м</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Адрес</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18"/>
                <w:szCs w:val="18"/>
                <w:lang w:eastAsia="zh-CN"/>
              </w:rPr>
            </w:pPr>
            <w:r>
              <w:rPr>
                <w:rFonts w:ascii="PT Astra Serif" w:hAnsi="PT Astra Serif"/>
                <w:color w:val="000000"/>
                <w:lang w:eastAsia="zh-CN"/>
              </w:rPr>
              <w:t>Тульская область, Ленинский р-н, муниципальное образование город Тула, село Бушово, западнее земельного участка с кадастровым номером 71:14:000000:904</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Категория земель</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Земли населенных пунктов</w:t>
            </w:r>
          </w:p>
        </w:tc>
      </w:tr>
      <w:tr>
        <w:trPr>
          <w:trHeight w:val="204" w:hRule="atLeast"/>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Вид разрешенного использования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Для индивидуального жилищного строительства</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Форма собственности</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Неразграниченная государственная</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126 753,49 (Сто двадцать шесть тысяч семьсот пятьдесят три) рублей 49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Сумма задатка в размере 100% от начальной цены объекта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126 753,49 (Сто двадцать шесть тысяч семьсот пятьдесят три) рублей 49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Шаг аукциона в размере 3% от начальной цены (руб.)</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3 802,60 (Три тысячи восемьсот два) рублей 60 копеек</w:t>
            </w:r>
          </w:p>
        </w:tc>
      </w:tr>
      <w:tr>
        <w:trPr/>
        <w:tc>
          <w:tcPr>
            <w:tcW w:w="3398"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Ограничения (обременения)</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jc w:val="left"/>
              <w:rPr/>
            </w:pPr>
            <w:r>
              <w:rPr>
                <w:rFonts w:ascii="PT Astra Serif" w:hAnsi="PT Astra Serif"/>
                <w:color w:val="000000"/>
                <w:sz w:val="24"/>
                <w:szCs w:val="24"/>
              </w:rPr>
              <w:t>Согласно:</w:t>
            </w:r>
          </w:p>
          <w:p>
            <w:pPr>
              <w:pStyle w:val="BodyText"/>
              <w:jc w:val="left"/>
              <w:rPr/>
            </w:pPr>
            <w:r>
              <w:rPr>
                <w:rFonts w:ascii="PT Astra Serif" w:hAnsi="PT Astra Serif"/>
                <w:color w:val="000000"/>
                <w:sz w:val="24"/>
                <w:szCs w:val="24"/>
              </w:rPr>
              <w:t>- выписке из ЕГРН от 04.02.2026 № КУВИ-001/2026-14426024 – Приложение 6;</w:t>
            </w:r>
          </w:p>
          <w:p>
            <w:pPr>
              <w:pStyle w:val="BodyText"/>
              <w:jc w:val="left"/>
              <w:rPr/>
            </w:pPr>
            <w:r>
              <w:rPr>
                <w:rFonts w:ascii="PT Astra Serif" w:hAnsi="PT Astra Serif"/>
                <w:color w:val="000000"/>
                <w:sz w:val="24"/>
                <w:szCs w:val="24"/>
              </w:rPr>
              <w:t>- градостроительному плану земельного участка № РФ-71-2-26-0-00-2025-4402-0 – Приложение 10</w:t>
            </w:r>
          </w:p>
        </w:tc>
      </w:tr>
    </w:tbl>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 1:</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РФ-71-2-26-0-00-2025-4266-0 – Приложение 7;</w:t>
      </w:r>
    </w:p>
    <w:p>
      <w:pPr>
        <w:pStyle w:val="BodyText"/>
        <w:ind w:firstLine="709"/>
        <w:rPr>
          <w:rFonts w:ascii="PT Astra Serif" w:hAnsi="PT Astra Serif"/>
          <w:sz w:val="24"/>
          <w:szCs w:val="24"/>
        </w:rPr>
      </w:pPr>
      <w:r>
        <w:rPr>
          <w:rFonts w:ascii="PT Astra Serif" w:hAnsi="PT Astra Serif"/>
          <w:b/>
          <w:bCs/>
          <w:color w:val="000000"/>
          <w:sz w:val="24"/>
          <w:szCs w:val="24"/>
        </w:rPr>
        <w:t>Для Лота № 2:</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РФ-71-2-26-0-00-2025-4267-0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
          <w:bCs/>
          <w:color w:val="000000"/>
          <w:sz w:val="24"/>
          <w:szCs w:val="24"/>
        </w:rPr>
        <w:t>Для Лота № 3:</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РФ-71-2-26-0-00-2025-4023-0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РФ-71-2-26-0-00-2025-4402-0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30.01.2026 № КУВИ-001/2026-11665192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градостроительному плану земельного участка № РФ-71-2-26-0-00-2025-4266-0 – Приложение 7.</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30.01.2026 № КУВИ-001/2026-11768223 – Приложение 4;</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РФ-71-2-26-0-00-2025-4267-0 – Приложение 8</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30.01.2026 № КУВИ-001/2026-11768762 – Приложение 5;</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РФ-71-2-26-0-00-2025-4023-0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color w:val="000000"/>
          <w:sz w:val="24"/>
          <w:szCs w:val="24"/>
        </w:rPr>
      </w:pPr>
      <w:r>
        <w:rPr>
          <w:rFonts w:ascii="PT Astra Serif" w:hAnsi="PT Astra Serif"/>
          <w:color w:val="000000"/>
          <w:sz w:val="24"/>
          <w:szCs w:val="24"/>
        </w:rPr>
        <w:t>- выписке из ЕГРН от 04.02.2026 № КУВИ-001/2026-14426024 – Приложение 6;</w:t>
      </w:r>
    </w:p>
    <w:p>
      <w:pPr>
        <w:pStyle w:val="BodyText"/>
        <w:ind w:firstLine="709"/>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РФ-71-2-26-0-00-2025-4402-0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 1, № 3:</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«Тулагоргаз» от 16.10.2025 № Исх-3798 (Приложение 11);</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AstraSerif-Regular" w:ascii="PT Astra Serif" w:hAnsi="PT Astra Serif"/>
          <w:color w:val="000000"/>
          <w:sz w:val="24"/>
          <w:szCs w:val="24"/>
        </w:rPr>
        <w:t>письмо АО «Тулагоргаз» от 18.08.2025 № Исх-3029</w:t>
      </w:r>
      <w:r>
        <w:rPr>
          <w:rFonts w:ascii="PT Astra Serif" w:hAnsi="PT Astra Serif"/>
          <w:color w:val="000000"/>
          <w:sz w:val="24"/>
          <w:szCs w:val="24"/>
        </w:rPr>
        <w:t xml:space="preserve"> (Приложение 12);</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АО «Газромгазораспределение Тула» от 24.10.2025 № 05-12-ВК/4581 (Приложение 13);</w:t>
      </w:r>
    </w:p>
    <w:p>
      <w:pPr>
        <w:pStyle w:val="BodyText"/>
        <w:ind w:firstLine="709"/>
        <w:rPr>
          <w:rFonts w:ascii="PT Astra Serif" w:hAnsi="PT Astra Serif" w:cs="PTAstraSerif-Regular"/>
          <w:sz w:val="24"/>
          <w:szCs w:val="24"/>
          <w:u w:val="single"/>
        </w:rPr>
      </w:pPr>
      <w:r>
        <w:rPr>
          <w:rFonts w:cs="PTAstraSerif-Regular" w:ascii="PT Astra Serif" w:hAnsi="PT Astra Serif"/>
          <w:sz w:val="24"/>
          <w:szCs w:val="24"/>
          <w:u w:val="single"/>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26.01.2026 № 2-25/1440-26 (Приложение 14);</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26.01.2026 № 2-25/1436-26 (Приложение 15);</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26.01.2026 № 2-25/1439-26 (Приложение 16);</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22.12.2025 № 2-25/26693-25 (Приложение 17);</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15.10.2025 № 1477/37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15.10.2025 № 1477/38 (Приложение 19);</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15.10.2025 № 1477/42 (Приложение 20);</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02.10.2025 № 1425/14 (Приложение 21);</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21.10.2025 № МР7-ТуЭ/09/10464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21.10.2025 № МР7-ТуЭ/09/10467 (Приложение 23);</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21.10.2025 № МР7-ТуЭ/09/10470 (Приложение 24).</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07.10.2025 № МР7-ТуЭ/09/9980 (Приложение 25).</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 xml:space="preserve">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w:t>
      </w:r>
      <w:bookmarkStart w:id="0" w:name="_GoBack"/>
      <w:r>
        <w:rPr>
          <w:rFonts w:ascii="PT Astra Serif" w:hAnsi="PT Astra Serif"/>
          <w:color w:val="000000"/>
          <w:sz w:val="24"/>
          <w:szCs w:val="24"/>
        </w:rPr>
        <w:t>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bookmarkEnd w:id="0"/>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3. Выписка из ЕГРН от 30.01.2026 № КУВИ-001/2026-11665192;</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30.01.2026 № КУВИ-001/2026-11768223</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30.01.2026 № КУВИ-001/2026-11768762</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6. Выписка из ЕГРН от 04.02.2026 № КУВИ-001/2026-14426024;</w:t>
      </w:r>
    </w:p>
    <w:p>
      <w:pPr>
        <w:pStyle w:val="BodyText"/>
        <w:ind w:firstLine="709"/>
        <w:rPr>
          <w:rFonts w:ascii="PT Astra Serif" w:hAnsi="PT Astra Serif"/>
          <w:sz w:val="24"/>
          <w:szCs w:val="24"/>
        </w:rPr>
      </w:pPr>
      <w:r>
        <w:rPr>
          <w:rFonts w:ascii="PT Astra Serif" w:hAnsi="PT Astra Serif"/>
          <w:color w:val="000000"/>
          <w:sz w:val="24"/>
          <w:szCs w:val="24"/>
        </w:rPr>
        <w:t>Приложение 7. Градостроительный план земельного участка № РФ-71-2-26-0-00-2025-4266-0;</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lang w:bidi="ru-RU"/>
        </w:rPr>
        <w:t>№ РФ-71-2-26-0-00-2025-4267-0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Приложение 9. Градостроительный план земельного участка № РФ-71-2-26-0-00-2025-4023-0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10. Градостроительный план земельного участка № РФ-71-2-26-0-00-2025-4402-0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11. П</w:t>
      </w:r>
      <w:r>
        <w:rPr>
          <w:rFonts w:cs="PTAstraSerif-Regular" w:ascii="PT Astra Serif" w:hAnsi="PT Astra Serif"/>
          <w:color w:val="000000"/>
          <w:sz w:val="24"/>
          <w:szCs w:val="24"/>
        </w:rPr>
        <w:t xml:space="preserve">исьмо </w:t>
      </w:r>
      <w:r>
        <w:rPr>
          <w:rFonts w:ascii="PT Astra Serif" w:hAnsi="PT Astra Serif"/>
          <w:color w:val="000000"/>
          <w:sz w:val="24"/>
          <w:szCs w:val="24"/>
        </w:rPr>
        <w:t>АО «Тулагоргаз» от 16.10.2025 № Исх-3798;</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12. Письмо </w:t>
      </w:r>
      <w:r>
        <w:rPr>
          <w:rFonts w:cs="PTAstraSerif-Regular" w:ascii="PT Astra Serif" w:hAnsi="PT Astra Serif"/>
          <w:color w:val="000000"/>
          <w:sz w:val="24"/>
          <w:szCs w:val="24"/>
        </w:rPr>
        <w:t>АО «Тулагоргаз» от 18.08.2025 № Исх-3029</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13. Письмо </w:t>
      </w:r>
      <w:r>
        <w:rPr>
          <w:rFonts w:cs="PTAstraSerif-Regular" w:ascii="PT Astra Serif" w:hAnsi="PT Astra Serif"/>
          <w:color w:val="000000"/>
          <w:sz w:val="24"/>
          <w:szCs w:val="24"/>
        </w:rPr>
        <w:t>АО «Газромгазораспределение Тула» от 24.10.2025 № 05-12-ВК/4581;</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26.01.2026 № 2-25/1440-26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26.01.2026 № 2-25/1436-26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26.01.2026 № 2-25/1439-26</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17. Письмо </w:t>
      </w:r>
      <w:r>
        <w:rPr>
          <w:rFonts w:ascii="PT Astra Serif" w:hAnsi="PT Astra Serif"/>
          <w:bCs/>
          <w:iCs/>
          <w:color w:val="000000"/>
          <w:sz w:val="24"/>
          <w:szCs w:val="24"/>
          <w:lang w:bidi="ru-RU"/>
        </w:rPr>
        <w:t>АО «Тулагорводоканал» от 22.12.2025 № 2-25/26693-25;</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15.10.2025 № 1477/37</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15.10.2025 № 1477/38</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20. Письмо АО «Тулатеплосеть» </w:t>
      </w:r>
      <w:r>
        <w:rPr>
          <w:rFonts w:cs="PTAstraSerif-Regular" w:ascii="PT Astra Serif" w:hAnsi="PT Astra Serif"/>
          <w:color w:val="000000"/>
          <w:sz w:val="24"/>
          <w:szCs w:val="24"/>
        </w:rPr>
        <w:t>от 15.10.2025 № 1477/42</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АО «Тулатеплосеть» </w:t>
      </w:r>
      <w:r>
        <w:rPr>
          <w:rFonts w:cs="PTAstraSerif-Regular" w:ascii="PT Astra Serif" w:hAnsi="PT Astra Serif"/>
          <w:color w:val="000000"/>
          <w:sz w:val="24"/>
          <w:szCs w:val="24"/>
        </w:rPr>
        <w:t>от 02.10.2025 № 1425/14</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22. Письмо Россети Центр Приволжье Тулэнерго </w:t>
      </w:r>
      <w:r>
        <w:rPr>
          <w:rFonts w:cs="PTAstraSerif-Regular" w:ascii="PT Astra Serif" w:hAnsi="PT Astra Serif"/>
          <w:color w:val="000000"/>
          <w:sz w:val="24"/>
          <w:szCs w:val="24"/>
        </w:rPr>
        <w:t xml:space="preserve">от 21.10.2025 </w:t>
        <w:br/>
        <w:t>№ МР7-ТуЭ/09/10464</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23. Письмо Россети Центр Приволжье Тулэнерго от 21.10.2025 </w:t>
        <w:br/>
        <w:t>№ МР7-ТуЭ/09/10467;</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 xml:space="preserve">Приложение 24. Письмо Россети Центр Приволжье Тулэнерго </w:t>
      </w:r>
      <w:r>
        <w:rPr>
          <w:rFonts w:cs="PTAstraSerif-Regular" w:ascii="PT Astra Serif" w:hAnsi="PT Astra Serif"/>
          <w:color w:val="000000"/>
          <w:sz w:val="24"/>
          <w:szCs w:val="24"/>
        </w:rPr>
        <w:t xml:space="preserve">от 21.10.2025 </w:t>
        <w:br/>
        <w:t>№ МР7-ТуЭ/09/10470;</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25. Письмо Россети Центр Приволжье Тулэнерго </w:t>
      </w:r>
      <w:r>
        <w:rPr>
          <w:rFonts w:cs="PTAstraSerif-Regular" w:ascii="PT Astra Serif" w:hAnsi="PT Astra Serif"/>
          <w:color w:val="000000"/>
          <w:sz w:val="24"/>
          <w:szCs w:val="24"/>
        </w:rPr>
        <w:t xml:space="preserve">от 07.10.2025 </w:t>
        <w:br/>
        <w:t>№ МР7-ТуЭ/09/9980.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
    </w:p>
    <w:sectPr>
      <w:type w:val="nextPage"/>
      <w:pgSz w:w="11906" w:h="16838"/>
      <w:pgMar w:left="1418" w:right="792" w:gutter="0" w:header="0" w:top="426"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9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1"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user2" w:customStyle="1">
    <w:name w:val="Содержимое таблицы (user)"/>
    <w:basedOn w:val="Normal"/>
    <w:qFormat/>
    <w:pPr>
      <w:widowControl w:val="false"/>
      <w:suppressLineNumbers/>
    </w:pPr>
    <w:rPr/>
  </w:style>
  <w:style w:type="paragraph" w:styleId="user3" w:customStyle="1">
    <w:name w:val="Заголовок таблицы (user)"/>
    <w:basedOn w:val="user2"/>
    <w:qFormat/>
    <w:pPr>
      <w:jc w:val="center"/>
    </w:pPr>
    <w:rPr>
      <w:b/>
      <w:bCs/>
    </w:rPr>
  </w:style>
  <w:style w:type="numbering" w:styleId="Style23" w:default="1">
    <w:name w:val="Без списка"/>
    <w:uiPriority w:val="99"/>
    <w:semiHidden/>
    <w:unhideWhenUsed/>
    <w:qFormat/>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1">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0F4C-DB7C-47C1-B701-F78BAEF5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LibreOffice/25.2.6.2$Linux_X86_64 LibreOffice_project/520$Build-2</Application>
  <AppVersion>15.0000</AppVersion>
  <Pages>12</Pages>
  <Words>5025</Words>
  <Characters>35064</Characters>
  <CharactersWithSpaces>39806</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2026-02-04T15:27:00Z</cp:lastPrinted>
  <dcterms:modified xsi:type="dcterms:W3CDTF">2026-02-05T18:47:11Z</dcterms:modified>
  <cp:revision>3</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