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2BD" w:rsidRPr="00E822BD" w:rsidRDefault="00E822BD" w:rsidP="00E822BD">
      <w:pPr>
        <w:autoSpaceDE w:val="0"/>
        <w:autoSpaceDN w:val="0"/>
        <w:adjustRightInd w:val="0"/>
        <w:spacing w:after="0" w:line="240" w:lineRule="auto"/>
        <w:ind w:firstLine="993"/>
        <w:jc w:val="center"/>
        <w:rPr>
          <w:rFonts w:ascii="Times New Roman" w:hAnsi="Times New Roman" w:cs="Times New Roman"/>
          <w:b/>
          <w:sz w:val="24"/>
          <w:szCs w:val="24"/>
        </w:rPr>
      </w:pPr>
      <w:r w:rsidRPr="00E822BD">
        <w:rPr>
          <w:rFonts w:ascii="Times New Roman" w:hAnsi="Times New Roman" w:cs="Times New Roman"/>
          <w:b/>
          <w:sz w:val="24"/>
          <w:szCs w:val="24"/>
        </w:rPr>
        <w:t>ИТОГИ</w:t>
      </w:r>
    </w:p>
    <w:p w:rsidR="00E822BD" w:rsidRPr="00E822BD" w:rsidRDefault="00E822BD" w:rsidP="00E822BD">
      <w:pPr>
        <w:autoSpaceDE w:val="0"/>
        <w:autoSpaceDN w:val="0"/>
        <w:adjustRightInd w:val="0"/>
        <w:spacing w:after="0" w:line="240" w:lineRule="auto"/>
        <w:ind w:firstLine="993"/>
        <w:jc w:val="center"/>
        <w:rPr>
          <w:rFonts w:ascii="Times New Roman" w:hAnsi="Times New Roman" w:cs="Times New Roman"/>
          <w:b/>
          <w:sz w:val="24"/>
          <w:szCs w:val="24"/>
        </w:rPr>
      </w:pPr>
      <w:r w:rsidRPr="00E822BD">
        <w:rPr>
          <w:rFonts w:ascii="Times New Roman" w:hAnsi="Times New Roman" w:cs="Times New Roman"/>
          <w:b/>
          <w:sz w:val="24"/>
          <w:szCs w:val="24"/>
        </w:rPr>
        <w:t>(РЕКОМЕНДАЦИИ) ПУБЛИЧНЫХ СЛУШАНИЙ</w:t>
      </w:r>
    </w:p>
    <w:p w:rsidR="00E822BD" w:rsidRDefault="00E822BD" w:rsidP="00E822BD">
      <w:pPr>
        <w:autoSpaceDE w:val="0"/>
        <w:autoSpaceDN w:val="0"/>
        <w:adjustRightInd w:val="0"/>
        <w:spacing w:after="0" w:line="240" w:lineRule="auto"/>
        <w:ind w:firstLine="993"/>
        <w:outlineLvl w:val="0"/>
        <w:rPr>
          <w:rFonts w:ascii="Times New Roman" w:hAnsi="Times New Roman" w:cs="Times New Roman"/>
          <w:sz w:val="24"/>
          <w:szCs w:val="24"/>
        </w:rPr>
      </w:pPr>
    </w:p>
    <w:p w:rsidR="00E822BD" w:rsidRPr="00A61D8A" w:rsidRDefault="00E822BD" w:rsidP="00561100">
      <w:pPr>
        <w:pStyle w:val="a3"/>
        <w:spacing w:line="276" w:lineRule="auto"/>
        <w:ind w:left="0" w:right="0" w:firstLine="567"/>
        <w:rPr>
          <w:szCs w:val="24"/>
        </w:rPr>
      </w:pPr>
      <w:r w:rsidRPr="00A61D8A">
        <w:rPr>
          <w:szCs w:val="24"/>
        </w:rPr>
        <w:t xml:space="preserve">Публичные слушания назначены </w:t>
      </w:r>
      <w:r>
        <w:rPr>
          <w:noProof/>
          <w:szCs w:val="24"/>
        </w:rPr>
        <w:t xml:space="preserve">постановлением Главы муниципального образования </w:t>
      </w:r>
      <w:r w:rsidRPr="00BC3CCC">
        <w:rPr>
          <w:noProof/>
          <w:szCs w:val="24"/>
        </w:rPr>
        <w:t xml:space="preserve">город Тула </w:t>
      </w:r>
      <w:r>
        <w:rPr>
          <w:noProof/>
          <w:szCs w:val="24"/>
        </w:rPr>
        <w:t xml:space="preserve">от </w:t>
      </w:r>
      <w:r w:rsidR="005D1798">
        <w:rPr>
          <w:noProof/>
          <w:szCs w:val="24"/>
        </w:rPr>
        <w:t>24</w:t>
      </w:r>
      <w:r>
        <w:rPr>
          <w:noProof/>
          <w:szCs w:val="24"/>
        </w:rPr>
        <w:t>.</w:t>
      </w:r>
      <w:r w:rsidR="007616FF">
        <w:rPr>
          <w:noProof/>
          <w:szCs w:val="24"/>
        </w:rPr>
        <w:t>0</w:t>
      </w:r>
      <w:r w:rsidR="005D1798">
        <w:rPr>
          <w:noProof/>
          <w:szCs w:val="24"/>
        </w:rPr>
        <w:t>7</w:t>
      </w:r>
      <w:r>
        <w:rPr>
          <w:noProof/>
          <w:szCs w:val="24"/>
        </w:rPr>
        <w:t>.</w:t>
      </w:r>
      <w:r w:rsidRPr="00BC3CCC">
        <w:rPr>
          <w:noProof/>
          <w:szCs w:val="24"/>
        </w:rPr>
        <w:t>20</w:t>
      </w:r>
      <w:r w:rsidR="007616FF">
        <w:rPr>
          <w:noProof/>
          <w:szCs w:val="24"/>
        </w:rPr>
        <w:t>20</w:t>
      </w:r>
      <w:r w:rsidRPr="00BC3CCC">
        <w:rPr>
          <w:noProof/>
          <w:szCs w:val="24"/>
        </w:rPr>
        <w:t xml:space="preserve"> </w:t>
      </w:r>
      <w:r w:rsidRPr="006468B1">
        <w:rPr>
          <w:noProof/>
          <w:szCs w:val="24"/>
        </w:rPr>
        <w:t xml:space="preserve">№ </w:t>
      </w:r>
      <w:r w:rsidR="005D1798">
        <w:rPr>
          <w:noProof/>
          <w:szCs w:val="24"/>
        </w:rPr>
        <w:t>112</w:t>
      </w:r>
      <w:r w:rsidRPr="006468B1">
        <w:rPr>
          <w:noProof/>
          <w:szCs w:val="24"/>
        </w:rPr>
        <w:t>-п</w:t>
      </w:r>
      <w:r>
        <w:rPr>
          <w:noProof/>
          <w:szCs w:val="24"/>
        </w:rPr>
        <w:t xml:space="preserve"> </w:t>
      </w:r>
      <w:r w:rsidRPr="00BC3CCC">
        <w:rPr>
          <w:szCs w:val="24"/>
        </w:rPr>
        <w:t>«О назначении</w:t>
      </w:r>
      <w:r>
        <w:rPr>
          <w:szCs w:val="24"/>
        </w:rPr>
        <w:t xml:space="preserve"> публичных слушаний по обсуждению проекта решения Тульской городской Думы «</w:t>
      </w:r>
      <w:r w:rsidRPr="00830291">
        <w:rPr>
          <w:szCs w:val="24"/>
        </w:rPr>
        <w:t>О внесении изменени</w:t>
      </w:r>
      <w:r w:rsidR="005D1798">
        <w:rPr>
          <w:szCs w:val="24"/>
        </w:rPr>
        <w:t>я</w:t>
      </w:r>
      <w:r w:rsidRPr="00830291">
        <w:rPr>
          <w:szCs w:val="24"/>
        </w:rPr>
        <w:t xml:space="preserve"> в Устав муниципального образования город Тула»</w:t>
      </w:r>
      <w:r>
        <w:rPr>
          <w:szCs w:val="24"/>
        </w:rPr>
        <w:t>.</w:t>
      </w:r>
    </w:p>
    <w:p w:rsidR="00E822BD" w:rsidRDefault="00E822BD" w:rsidP="00561100">
      <w:pPr>
        <w:pStyle w:val="1"/>
        <w:keepNext w:val="0"/>
        <w:autoSpaceDE w:val="0"/>
        <w:autoSpaceDN w:val="0"/>
        <w:adjustRightInd w:val="0"/>
        <w:spacing w:before="0" w:after="0" w:line="276" w:lineRule="auto"/>
        <w:ind w:firstLine="567"/>
        <w:jc w:val="both"/>
        <w:rPr>
          <w:rFonts w:ascii="Times New Roman" w:eastAsiaTheme="minorEastAsia" w:hAnsi="Times New Roman" w:cs="Times New Roman"/>
          <w:b w:val="0"/>
          <w:bCs w:val="0"/>
          <w:sz w:val="24"/>
          <w:szCs w:val="24"/>
        </w:rPr>
      </w:pPr>
    </w:p>
    <w:p w:rsidR="00E822BD" w:rsidRPr="001A60CA" w:rsidRDefault="00E822BD" w:rsidP="00561100">
      <w:pPr>
        <w:spacing w:after="0"/>
        <w:ind w:firstLine="567"/>
        <w:jc w:val="both"/>
        <w:rPr>
          <w:rFonts w:ascii="Times New Roman" w:hAnsi="Times New Roman"/>
          <w:sz w:val="24"/>
          <w:szCs w:val="24"/>
        </w:rPr>
      </w:pPr>
      <w:r w:rsidRPr="001A60CA">
        <w:rPr>
          <w:rFonts w:ascii="Times New Roman" w:hAnsi="Times New Roman"/>
          <w:sz w:val="24"/>
          <w:szCs w:val="24"/>
          <w:u w:val="single"/>
        </w:rPr>
        <w:t>Тема публичных слушаний</w:t>
      </w:r>
      <w:r w:rsidRPr="00A61D8A">
        <w:rPr>
          <w:rFonts w:ascii="Times New Roman" w:hAnsi="Times New Roman"/>
          <w:sz w:val="24"/>
          <w:szCs w:val="24"/>
          <w:u w:val="single"/>
        </w:rPr>
        <w:t>:</w:t>
      </w:r>
      <w:r w:rsidRPr="00A61D8A">
        <w:rPr>
          <w:rFonts w:ascii="Times New Roman" w:hAnsi="Times New Roman"/>
          <w:sz w:val="24"/>
          <w:szCs w:val="24"/>
        </w:rPr>
        <w:t xml:space="preserve"> </w:t>
      </w:r>
      <w:r>
        <w:rPr>
          <w:rFonts w:ascii="Times New Roman" w:hAnsi="Times New Roman"/>
          <w:sz w:val="24"/>
          <w:szCs w:val="24"/>
        </w:rPr>
        <w:t>Обсуждение проекта решения Тульской городской Думы «</w:t>
      </w:r>
      <w:r w:rsidRPr="00830291">
        <w:rPr>
          <w:rFonts w:ascii="Times New Roman" w:hAnsi="Times New Roman"/>
          <w:sz w:val="24"/>
          <w:szCs w:val="24"/>
        </w:rPr>
        <w:t>О внесении изменени</w:t>
      </w:r>
      <w:r w:rsidR="00846DDB">
        <w:rPr>
          <w:rFonts w:ascii="Times New Roman" w:hAnsi="Times New Roman"/>
          <w:sz w:val="24"/>
          <w:szCs w:val="24"/>
        </w:rPr>
        <w:t>я</w:t>
      </w:r>
      <w:r w:rsidRPr="00830291">
        <w:rPr>
          <w:rFonts w:ascii="Times New Roman" w:hAnsi="Times New Roman"/>
          <w:sz w:val="24"/>
          <w:szCs w:val="24"/>
        </w:rPr>
        <w:t xml:space="preserve"> в Устав муниципального образования город Тула</w:t>
      </w:r>
      <w:r>
        <w:rPr>
          <w:rFonts w:ascii="Times New Roman" w:hAnsi="Times New Roman"/>
          <w:sz w:val="24"/>
          <w:szCs w:val="24"/>
        </w:rPr>
        <w:t>»</w:t>
      </w:r>
      <w:r w:rsidRPr="00A61D8A">
        <w:rPr>
          <w:rFonts w:ascii="Times New Roman" w:hAnsi="Times New Roman"/>
          <w:sz w:val="24"/>
          <w:szCs w:val="24"/>
        </w:rPr>
        <w:t>.</w:t>
      </w:r>
    </w:p>
    <w:p w:rsidR="00E822BD" w:rsidRPr="001A60CA" w:rsidRDefault="00E822BD" w:rsidP="00561100">
      <w:pPr>
        <w:spacing w:after="0"/>
        <w:ind w:firstLine="567"/>
        <w:jc w:val="both"/>
        <w:rPr>
          <w:rFonts w:ascii="Times New Roman" w:hAnsi="Times New Roman"/>
          <w:sz w:val="24"/>
          <w:szCs w:val="24"/>
        </w:rPr>
      </w:pPr>
      <w:r w:rsidRPr="001A60CA">
        <w:rPr>
          <w:rFonts w:ascii="Times New Roman" w:hAnsi="Times New Roman"/>
          <w:sz w:val="24"/>
          <w:szCs w:val="24"/>
          <w:u w:val="single"/>
        </w:rPr>
        <w:t>Инициатор публичных слушаний:</w:t>
      </w:r>
      <w:r w:rsidRPr="001A60CA">
        <w:rPr>
          <w:rFonts w:ascii="Times New Roman" w:hAnsi="Times New Roman"/>
          <w:sz w:val="24"/>
          <w:szCs w:val="24"/>
        </w:rPr>
        <w:t xml:space="preserve"> </w:t>
      </w:r>
      <w:r w:rsidR="00540BE1">
        <w:rPr>
          <w:rFonts w:ascii="Times New Roman" w:hAnsi="Times New Roman"/>
          <w:sz w:val="24"/>
          <w:szCs w:val="24"/>
        </w:rPr>
        <w:t>Глава муниципального образования город Тула</w:t>
      </w:r>
      <w:r w:rsidRPr="001A60CA">
        <w:rPr>
          <w:rFonts w:ascii="Times New Roman" w:hAnsi="Times New Roman"/>
          <w:sz w:val="24"/>
          <w:szCs w:val="24"/>
        </w:rPr>
        <w:t>.</w:t>
      </w:r>
    </w:p>
    <w:p w:rsidR="00E822BD" w:rsidRPr="001A60CA" w:rsidRDefault="00E822BD" w:rsidP="00561100">
      <w:pPr>
        <w:tabs>
          <w:tab w:val="left" w:pos="567"/>
        </w:tabs>
        <w:spacing w:after="0"/>
        <w:ind w:firstLine="567"/>
        <w:jc w:val="both"/>
        <w:rPr>
          <w:rFonts w:ascii="Times New Roman" w:hAnsi="Times New Roman"/>
          <w:sz w:val="24"/>
          <w:szCs w:val="24"/>
        </w:rPr>
      </w:pPr>
      <w:r w:rsidRPr="001A60CA">
        <w:rPr>
          <w:rFonts w:ascii="Times New Roman" w:hAnsi="Times New Roman"/>
          <w:sz w:val="24"/>
          <w:szCs w:val="24"/>
          <w:u w:val="single"/>
        </w:rPr>
        <w:t>Дата проведения:</w:t>
      </w:r>
      <w:r w:rsidRPr="001A60CA">
        <w:rPr>
          <w:rFonts w:ascii="Times New Roman" w:hAnsi="Times New Roman"/>
          <w:sz w:val="24"/>
          <w:szCs w:val="24"/>
        </w:rPr>
        <w:t xml:space="preserve"> </w:t>
      </w:r>
      <w:r w:rsidR="007E5353">
        <w:rPr>
          <w:rFonts w:ascii="Times New Roman" w:hAnsi="Times New Roman"/>
          <w:sz w:val="24"/>
          <w:szCs w:val="24"/>
        </w:rPr>
        <w:t>1</w:t>
      </w:r>
      <w:r w:rsidR="00540BE1">
        <w:rPr>
          <w:rFonts w:ascii="Times New Roman" w:hAnsi="Times New Roman"/>
          <w:sz w:val="24"/>
          <w:szCs w:val="24"/>
        </w:rPr>
        <w:t>7</w:t>
      </w:r>
      <w:r>
        <w:rPr>
          <w:rFonts w:ascii="Times New Roman" w:hAnsi="Times New Roman"/>
          <w:sz w:val="24"/>
          <w:szCs w:val="24"/>
        </w:rPr>
        <w:t xml:space="preserve"> </w:t>
      </w:r>
      <w:r w:rsidR="00A269A2">
        <w:rPr>
          <w:rFonts w:ascii="Times New Roman" w:hAnsi="Times New Roman"/>
          <w:sz w:val="24"/>
          <w:szCs w:val="24"/>
        </w:rPr>
        <w:t>августа</w:t>
      </w:r>
      <w:r>
        <w:rPr>
          <w:rFonts w:ascii="Times New Roman" w:hAnsi="Times New Roman"/>
          <w:sz w:val="24"/>
          <w:szCs w:val="24"/>
        </w:rPr>
        <w:t xml:space="preserve"> </w:t>
      </w:r>
      <w:r w:rsidRPr="001A60CA">
        <w:rPr>
          <w:rFonts w:ascii="Times New Roman" w:hAnsi="Times New Roman"/>
          <w:sz w:val="24"/>
          <w:szCs w:val="24"/>
        </w:rPr>
        <w:t xml:space="preserve"> 20</w:t>
      </w:r>
      <w:r w:rsidR="00540BE1">
        <w:rPr>
          <w:rFonts w:ascii="Times New Roman" w:hAnsi="Times New Roman"/>
          <w:sz w:val="24"/>
          <w:szCs w:val="24"/>
        </w:rPr>
        <w:t>20</w:t>
      </w:r>
      <w:r w:rsidRPr="001A60CA">
        <w:rPr>
          <w:rFonts w:ascii="Times New Roman" w:hAnsi="Times New Roman"/>
          <w:sz w:val="24"/>
          <w:szCs w:val="24"/>
        </w:rPr>
        <w:t xml:space="preserve"> года.</w:t>
      </w:r>
    </w:p>
    <w:p w:rsidR="00E822BD" w:rsidRDefault="00E822BD" w:rsidP="00561100">
      <w:pPr>
        <w:spacing w:after="0"/>
        <w:ind w:firstLine="567"/>
        <w:jc w:val="both"/>
        <w:rPr>
          <w:rFonts w:ascii="Times New Roman" w:hAnsi="Times New Roman"/>
          <w:sz w:val="24"/>
          <w:szCs w:val="24"/>
        </w:rPr>
      </w:pPr>
      <w:r w:rsidRPr="001A60CA">
        <w:rPr>
          <w:rFonts w:ascii="Times New Roman" w:hAnsi="Times New Roman"/>
          <w:sz w:val="24"/>
          <w:szCs w:val="24"/>
          <w:u w:val="single"/>
        </w:rPr>
        <w:t>Место проведения:</w:t>
      </w:r>
      <w:r w:rsidRPr="001A60CA">
        <w:rPr>
          <w:rFonts w:ascii="Times New Roman" w:hAnsi="Times New Roman"/>
          <w:sz w:val="24"/>
          <w:szCs w:val="24"/>
        </w:rPr>
        <w:t xml:space="preserve"> </w:t>
      </w:r>
      <w:proofErr w:type="gramStart"/>
      <w:r w:rsidR="007E5353" w:rsidRPr="00A65934">
        <w:rPr>
          <w:rFonts w:ascii="Times New Roman" w:hAnsi="Times New Roman" w:cs="Times New Roman"/>
          <w:sz w:val="24"/>
          <w:szCs w:val="24"/>
        </w:rPr>
        <w:t>г</w:t>
      </w:r>
      <w:proofErr w:type="gramEnd"/>
      <w:r w:rsidR="00A65934">
        <w:rPr>
          <w:rFonts w:ascii="Times New Roman" w:hAnsi="Times New Roman" w:cs="Times New Roman"/>
          <w:sz w:val="24"/>
          <w:szCs w:val="24"/>
        </w:rPr>
        <w:t>.</w:t>
      </w:r>
      <w:r w:rsidR="00A65934" w:rsidRPr="00A65934">
        <w:rPr>
          <w:rFonts w:ascii="Times New Roman" w:hAnsi="Times New Roman" w:cs="Times New Roman"/>
          <w:sz w:val="24"/>
          <w:szCs w:val="24"/>
        </w:rPr>
        <w:t xml:space="preserve"> Тула, пр. Ленина, д. 20, МБУ «Молодежный многопрофильный центр «Родина».</w:t>
      </w:r>
    </w:p>
    <w:p w:rsidR="00E822BD" w:rsidRPr="00E822BD" w:rsidRDefault="00FE3007" w:rsidP="00561100">
      <w:pPr>
        <w:pStyle w:val="1"/>
        <w:keepNext w:val="0"/>
        <w:autoSpaceDE w:val="0"/>
        <w:autoSpaceDN w:val="0"/>
        <w:adjustRightInd w:val="0"/>
        <w:spacing w:before="0" w:after="0" w:line="276" w:lineRule="auto"/>
        <w:ind w:firstLine="567"/>
        <w:jc w:val="both"/>
        <w:rPr>
          <w:rFonts w:ascii="Times New Roman" w:eastAsiaTheme="minorEastAsia" w:hAnsi="Times New Roman" w:cs="Times New Roman"/>
          <w:b w:val="0"/>
          <w:bCs w:val="0"/>
          <w:sz w:val="24"/>
          <w:szCs w:val="24"/>
        </w:rPr>
      </w:pPr>
      <w:r>
        <w:rPr>
          <w:rFonts w:ascii="Times New Roman" w:eastAsiaTheme="minorEastAsia" w:hAnsi="Times New Roman" w:cs="Times New Roman"/>
          <w:b w:val="0"/>
          <w:bCs w:val="0"/>
          <w:sz w:val="24"/>
          <w:szCs w:val="24"/>
        </w:rPr>
        <w:t>1.  В  ходе  обсуждения проект</w:t>
      </w:r>
      <w:r w:rsidR="009F2FE6">
        <w:rPr>
          <w:rFonts w:ascii="Times New Roman" w:eastAsiaTheme="minorEastAsia" w:hAnsi="Times New Roman" w:cs="Times New Roman"/>
          <w:b w:val="0"/>
          <w:bCs w:val="0"/>
          <w:sz w:val="24"/>
          <w:szCs w:val="24"/>
        </w:rPr>
        <w:t>а</w:t>
      </w:r>
      <w:r w:rsidR="00E822BD" w:rsidRPr="00E822BD">
        <w:rPr>
          <w:rFonts w:ascii="Times New Roman" w:eastAsiaTheme="minorEastAsia" w:hAnsi="Times New Roman" w:cs="Times New Roman"/>
          <w:b w:val="0"/>
          <w:bCs w:val="0"/>
          <w:sz w:val="24"/>
          <w:szCs w:val="24"/>
        </w:rPr>
        <w:t xml:space="preserve"> муниципальн</w:t>
      </w:r>
      <w:r w:rsidR="009F2FE6">
        <w:rPr>
          <w:rFonts w:ascii="Times New Roman" w:eastAsiaTheme="minorEastAsia" w:hAnsi="Times New Roman" w:cs="Times New Roman"/>
          <w:b w:val="0"/>
          <w:bCs w:val="0"/>
          <w:sz w:val="24"/>
          <w:szCs w:val="24"/>
        </w:rPr>
        <w:t>ого</w:t>
      </w:r>
      <w:r w:rsidR="00E822BD" w:rsidRPr="00E822BD">
        <w:rPr>
          <w:rFonts w:ascii="Times New Roman" w:eastAsiaTheme="minorEastAsia" w:hAnsi="Times New Roman" w:cs="Times New Roman"/>
          <w:b w:val="0"/>
          <w:bCs w:val="0"/>
          <w:sz w:val="24"/>
          <w:szCs w:val="24"/>
        </w:rPr>
        <w:t xml:space="preserve"> правов</w:t>
      </w:r>
      <w:r w:rsidR="009F2FE6">
        <w:rPr>
          <w:rFonts w:ascii="Times New Roman" w:eastAsiaTheme="minorEastAsia" w:hAnsi="Times New Roman" w:cs="Times New Roman"/>
          <w:b w:val="0"/>
          <w:bCs w:val="0"/>
          <w:sz w:val="24"/>
          <w:szCs w:val="24"/>
        </w:rPr>
        <w:t>ого</w:t>
      </w:r>
      <w:r w:rsidR="00E822BD" w:rsidRPr="00E822BD">
        <w:rPr>
          <w:rFonts w:ascii="Times New Roman" w:eastAsiaTheme="minorEastAsia" w:hAnsi="Times New Roman" w:cs="Times New Roman"/>
          <w:b w:val="0"/>
          <w:bCs w:val="0"/>
          <w:sz w:val="24"/>
          <w:szCs w:val="24"/>
        </w:rPr>
        <w:t xml:space="preserve"> акт</w:t>
      </w:r>
      <w:r w:rsidR="009F2FE6">
        <w:rPr>
          <w:rFonts w:ascii="Times New Roman" w:eastAsiaTheme="minorEastAsia" w:hAnsi="Times New Roman" w:cs="Times New Roman"/>
          <w:b w:val="0"/>
          <w:bCs w:val="0"/>
          <w:sz w:val="24"/>
          <w:szCs w:val="24"/>
        </w:rPr>
        <w:t>а</w:t>
      </w:r>
      <w:r w:rsidR="00E822BD" w:rsidRPr="00E822BD">
        <w:rPr>
          <w:rFonts w:ascii="Times New Roman" w:eastAsiaTheme="minorEastAsia" w:hAnsi="Times New Roman" w:cs="Times New Roman"/>
          <w:b w:val="0"/>
          <w:bCs w:val="0"/>
          <w:sz w:val="24"/>
          <w:szCs w:val="24"/>
        </w:rPr>
        <w:t xml:space="preserve"> поступили</w:t>
      </w:r>
      <w:r w:rsidR="00E822BD">
        <w:rPr>
          <w:rFonts w:ascii="Times New Roman" w:eastAsiaTheme="minorEastAsia" w:hAnsi="Times New Roman" w:cs="Times New Roman"/>
          <w:b w:val="0"/>
          <w:bCs w:val="0"/>
          <w:sz w:val="24"/>
          <w:szCs w:val="24"/>
        </w:rPr>
        <w:t xml:space="preserve"> </w:t>
      </w:r>
      <w:r w:rsidR="00E822BD" w:rsidRPr="00E822BD">
        <w:rPr>
          <w:rFonts w:ascii="Times New Roman" w:eastAsiaTheme="minorEastAsia" w:hAnsi="Times New Roman" w:cs="Times New Roman"/>
          <w:b w:val="0"/>
          <w:bCs w:val="0"/>
          <w:sz w:val="24"/>
          <w:szCs w:val="24"/>
        </w:rPr>
        <w:t>следующие предложения (были изложены мнения) участников публичных слушаний:</w:t>
      </w:r>
    </w:p>
    <w:p w:rsidR="00D7635F" w:rsidRPr="00D7635F" w:rsidRDefault="00D7635F" w:rsidP="00D7635F">
      <w:pPr>
        <w:spacing w:after="0"/>
        <w:ind w:left="567"/>
        <w:jc w:val="both"/>
        <w:rPr>
          <w:rFonts w:ascii="Times New Roman" w:eastAsia="Calibri" w:hAnsi="Times New Roman"/>
          <w:sz w:val="24"/>
          <w:szCs w:val="24"/>
          <w:lang w:eastAsia="en-US"/>
        </w:rPr>
      </w:pPr>
      <w:r>
        <w:rPr>
          <w:rFonts w:ascii="Times New Roman" w:eastAsia="Calibri" w:hAnsi="Times New Roman"/>
          <w:sz w:val="24"/>
          <w:szCs w:val="24"/>
          <w:lang w:eastAsia="en-US"/>
        </w:rPr>
        <w:t>-  в</w:t>
      </w:r>
      <w:r w:rsidRPr="00D7635F">
        <w:rPr>
          <w:rFonts w:ascii="Times New Roman" w:eastAsia="Calibri" w:hAnsi="Times New Roman"/>
          <w:sz w:val="24"/>
          <w:szCs w:val="24"/>
          <w:lang w:eastAsia="en-US"/>
        </w:rPr>
        <w:t xml:space="preserve"> названии проекта слово «</w:t>
      </w:r>
      <w:r w:rsidRPr="00D7635F">
        <w:rPr>
          <w:rFonts w:ascii="Times New Roman" w:hAnsi="Times New Roman"/>
          <w:iCs/>
          <w:color w:val="000000"/>
          <w:sz w:val="24"/>
          <w:szCs w:val="24"/>
        </w:rPr>
        <w:t>изменения» заменить словом «изменений»</w:t>
      </w:r>
      <w:r>
        <w:rPr>
          <w:rFonts w:ascii="Times New Roman" w:hAnsi="Times New Roman"/>
          <w:iCs/>
          <w:color w:val="000000"/>
          <w:sz w:val="24"/>
          <w:szCs w:val="24"/>
        </w:rPr>
        <w:t>;</w:t>
      </w:r>
    </w:p>
    <w:p w:rsidR="00D7635F" w:rsidRPr="00D7635F" w:rsidRDefault="00D7635F" w:rsidP="00D7635F">
      <w:pPr>
        <w:spacing w:after="0"/>
        <w:ind w:left="567"/>
        <w:jc w:val="both"/>
        <w:rPr>
          <w:rFonts w:ascii="Times New Roman" w:eastAsia="Calibri" w:hAnsi="Times New Roman"/>
          <w:sz w:val="24"/>
          <w:szCs w:val="24"/>
          <w:lang w:eastAsia="en-US"/>
        </w:rPr>
      </w:pPr>
      <w:r>
        <w:rPr>
          <w:rFonts w:ascii="Times New Roman" w:eastAsia="Calibri" w:hAnsi="Times New Roman"/>
          <w:sz w:val="24"/>
          <w:szCs w:val="24"/>
          <w:lang w:eastAsia="en-US"/>
        </w:rPr>
        <w:t>-  п</w:t>
      </w:r>
      <w:r w:rsidRPr="00D7635F">
        <w:rPr>
          <w:rFonts w:ascii="Times New Roman" w:eastAsia="Calibri" w:hAnsi="Times New Roman"/>
          <w:sz w:val="24"/>
          <w:szCs w:val="24"/>
          <w:lang w:eastAsia="en-US"/>
        </w:rPr>
        <w:t>ункт 1 изложить в следующей редакции:</w:t>
      </w:r>
    </w:p>
    <w:p w:rsidR="00D7635F" w:rsidRPr="00D7635F" w:rsidRDefault="00D7635F" w:rsidP="00D7635F">
      <w:pPr>
        <w:tabs>
          <w:tab w:val="left" w:pos="709"/>
        </w:tabs>
        <w:autoSpaceDE w:val="0"/>
        <w:autoSpaceDN w:val="0"/>
        <w:adjustRightInd w:val="0"/>
        <w:spacing w:after="0"/>
        <w:ind w:firstLine="567"/>
        <w:jc w:val="both"/>
        <w:rPr>
          <w:rFonts w:ascii="Times New Roman" w:eastAsia="Times New Roman" w:hAnsi="Times New Roman"/>
          <w:sz w:val="24"/>
          <w:szCs w:val="24"/>
        </w:rPr>
      </w:pPr>
      <w:r w:rsidRPr="00D7635F">
        <w:rPr>
          <w:rFonts w:ascii="Times New Roman" w:hAnsi="Times New Roman"/>
          <w:sz w:val="24"/>
          <w:szCs w:val="24"/>
        </w:rPr>
        <w:t>«1. Внести в Устав муниципального образования город Тула следующие изменения:</w:t>
      </w:r>
    </w:p>
    <w:p w:rsidR="00D7635F" w:rsidRPr="00D7635F" w:rsidRDefault="00D7635F" w:rsidP="00D7635F">
      <w:pPr>
        <w:tabs>
          <w:tab w:val="left" w:pos="709"/>
        </w:tabs>
        <w:autoSpaceDE w:val="0"/>
        <w:autoSpaceDN w:val="0"/>
        <w:adjustRightInd w:val="0"/>
        <w:spacing w:after="0"/>
        <w:ind w:firstLine="567"/>
        <w:jc w:val="both"/>
        <w:rPr>
          <w:rFonts w:ascii="Times New Roman" w:hAnsi="Times New Roman"/>
          <w:sz w:val="24"/>
          <w:szCs w:val="24"/>
        </w:rPr>
      </w:pPr>
      <w:r w:rsidRPr="00D7635F">
        <w:rPr>
          <w:rFonts w:ascii="Times New Roman" w:hAnsi="Times New Roman"/>
          <w:sz w:val="24"/>
          <w:szCs w:val="24"/>
        </w:rPr>
        <w:t xml:space="preserve">1.1. </w:t>
      </w:r>
      <w:hyperlink r:id="rId6" w:history="1">
        <w:r w:rsidRPr="00375B14">
          <w:rPr>
            <w:rStyle w:val="a4"/>
            <w:rFonts w:ascii="Times New Roman" w:hAnsi="Times New Roman"/>
            <w:color w:val="auto"/>
            <w:sz w:val="24"/>
            <w:szCs w:val="24"/>
            <w:u w:val="none"/>
          </w:rPr>
          <w:t>Часть 1 статьи 19</w:t>
        </w:r>
      </w:hyperlink>
      <w:r w:rsidRPr="00D7635F">
        <w:rPr>
          <w:rFonts w:ascii="Times New Roman" w:hAnsi="Times New Roman"/>
          <w:sz w:val="24"/>
          <w:szCs w:val="24"/>
        </w:rPr>
        <w:t xml:space="preserve"> «Права органов местного самоуправления муниципального образования на решение вопросов, не отнесенных к вопросам местного значения муниципального образования» дополнить пунктом 22 следующего содержания:</w:t>
      </w:r>
    </w:p>
    <w:p w:rsidR="00D7635F" w:rsidRPr="00D7635F" w:rsidRDefault="00D7635F" w:rsidP="00D7635F">
      <w:pPr>
        <w:tabs>
          <w:tab w:val="left" w:pos="709"/>
        </w:tabs>
        <w:autoSpaceDE w:val="0"/>
        <w:autoSpaceDN w:val="0"/>
        <w:adjustRightInd w:val="0"/>
        <w:spacing w:after="0"/>
        <w:ind w:firstLine="567"/>
        <w:jc w:val="both"/>
        <w:rPr>
          <w:rFonts w:ascii="Times New Roman" w:hAnsi="Times New Roman"/>
          <w:sz w:val="24"/>
          <w:szCs w:val="24"/>
        </w:rPr>
      </w:pPr>
      <w:r w:rsidRPr="00D7635F">
        <w:rPr>
          <w:rFonts w:ascii="Times New Roman" w:hAnsi="Times New Roman"/>
          <w:sz w:val="24"/>
          <w:szCs w:val="24"/>
        </w:rPr>
        <w:t>«22) предоставление сотруднику, замещающему должность участкового уполномоченного полиции, и членам его семьи жилого помещения на период замещения со</w:t>
      </w:r>
      <w:r w:rsidR="006A102A">
        <w:rPr>
          <w:rFonts w:ascii="Times New Roman" w:hAnsi="Times New Roman"/>
          <w:sz w:val="24"/>
          <w:szCs w:val="24"/>
        </w:rPr>
        <w:t>трудником указанной должности</w:t>
      </w:r>
      <w:proofErr w:type="gramStart"/>
      <w:r w:rsidR="006A102A">
        <w:rPr>
          <w:rFonts w:ascii="Times New Roman" w:hAnsi="Times New Roman"/>
          <w:sz w:val="24"/>
          <w:szCs w:val="24"/>
        </w:rPr>
        <w:t>.».</w:t>
      </w:r>
      <w:proofErr w:type="gramEnd"/>
    </w:p>
    <w:p w:rsidR="00D7635F" w:rsidRPr="00D7635F" w:rsidRDefault="006A102A" w:rsidP="00D7635F">
      <w:pPr>
        <w:tabs>
          <w:tab w:val="left" w:pos="709"/>
        </w:tabs>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1.2.  В</w:t>
      </w:r>
      <w:r w:rsidR="00D7635F" w:rsidRPr="00D7635F">
        <w:rPr>
          <w:rFonts w:ascii="Times New Roman" w:hAnsi="Times New Roman"/>
          <w:sz w:val="24"/>
          <w:szCs w:val="24"/>
        </w:rPr>
        <w:t xml:space="preserve"> части 3 статьи 37 «</w:t>
      </w:r>
      <w:r w:rsidR="00D7635F" w:rsidRPr="00D7635F">
        <w:rPr>
          <w:rFonts w:ascii="Times New Roman" w:hAnsi="Times New Roman"/>
          <w:bCs/>
          <w:sz w:val="24"/>
          <w:szCs w:val="24"/>
        </w:rPr>
        <w:t>Депутат Тульской городской Думы» слова «</w:t>
      </w:r>
      <w:r w:rsidR="00D7635F" w:rsidRPr="00D7635F">
        <w:rPr>
          <w:rFonts w:ascii="Times New Roman" w:hAnsi="Times New Roman"/>
          <w:sz w:val="24"/>
          <w:szCs w:val="24"/>
        </w:rPr>
        <w:t xml:space="preserve">Депутат Тульской городской Думы, осуществляющий свою деятельность на непостоянной основе, </w:t>
      </w:r>
      <w:proofErr w:type="gramStart"/>
      <w:r w:rsidR="00D7635F" w:rsidRPr="00D7635F">
        <w:rPr>
          <w:rFonts w:ascii="Times New Roman" w:hAnsi="Times New Roman"/>
          <w:sz w:val="24"/>
          <w:szCs w:val="24"/>
        </w:rPr>
        <w:t>освобождается от выполнения производственных или служебных обязанностей по месту основной работы на время осуществления депутатской деятельности.» заменить словами «Депутату Тульской городской Думы для осуществления своих полномочий на непостоянной основе гарантируется сохранение места работы (должности) на период, продолжительность которого не может составлять в совокупности менее двух и бо</w:t>
      </w:r>
      <w:r w:rsidR="00BD7B0E">
        <w:rPr>
          <w:rFonts w:ascii="Times New Roman" w:hAnsi="Times New Roman"/>
          <w:sz w:val="24"/>
          <w:szCs w:val="24"/>
        </w:rPr>
        <w:t>лее трех рабочих дней в месяц.».</w:t>
      </w:r>
      <w:proofErr w:type="gramEnd"/>
    </w:p>
    <w:p w:rsidR="00D7635F" w:rsidRPr="00D7635F" w:rsidRDefault="00BD7B0E" w:rsidP="00D7635F">
      <w:pPr>
        <w:tabs>
          <w:tab w:val="left" w:pos="709"/>
        </w:tabs>
        <w:autoSpaceDE w:val="0"/>
        <w:autoSpaceDN w:val="0"/>
        <w:adjustRightInd w:val="0"/>
        <w:spacing w:after="0"/>
        <w:ind w:firstLine="567"/>
        <w:jc w:val="both"/>
        <w:outlineLvl w:val="0"/>
        <w:rPr>
          <w:rFonts w:ascii="Times New Roman" w:hAnsi="Times New Roman"/>
          <w:bCs/>
          <w:sz w:val="24"/>
          <w:szCs w:val="24"/>
        </w:rPr>
      </w:pPr>
      <w:r>
        <w:rPr>
          <w:rFonts w:ascii="Times New Roman" w:hAnsi="Times New Roman"/>
          <w:sz w:val="24"/>
          <w:szCs w:val="24"/>
        </w:rPr>
        <w:t>1.3.  Ч</w:t>
      </w:r>
      <w:r w:rsidR="00D7635F" w:rsidRPr="00D7635F">
        <w:rPr>
          <w:rFonts w:ascii="Times New Roman" w:eastAsia="Calibri" w:hAnsi="Times New Roman"/>
          <w:sz w:val="24"/>
          <w:szCs w:val="24"/>
          <w:lang w:eastAsia="en-US"/>
        </w:rPr>
        <w:t>асть 6 статьи 61 «</w:t>
      </w:r>
      <w:r w:rsidR="00D7635F" w:rsidRPr="00D7635F">
        <w:rPr>
          <w:rFonts w:ascii="Times New Roman" w:hAnsi="Times New Roman"/>
          <w:bCs/>
          <w:sz w:val="24"/>
          <w:szCs w:val="24"/>
        </w:rPr>
        <w:t>Система муниципальных правовых актов» исключить</w:t>
      </w:r>
      <w:r w:rsidR="001F7C6A">
        <w:rPr>
          <w:rFonts w:ascii="Times New Roman" w:hAnsi="Times New Roman"/>
          <w:bCs/>
          <w:sz w:val="24"/>
          <w:szCs w:val="24"/>
        </w:rPr>
        <w:t>»</w:t>
      </w:r>
      <w:r w:rsidR="00D7635F" w:rsidRPr="00D7635F">
        <w:rPr>
          <w:rFonts w:ascii="Times New Roman" w:hAnsi="Times New Roman"/>
          <w:bCs/>
          <w:sz w:val="24"/>
          <w:szCs w:val="24"/>
        </w:rPr>
        <w:t>.</w:t>
      </w:r>
    </w:p>
    <w:p w:rsidR="00E822BD" w:rsidRDefault="00E822BD" w:rsidP="00561100">
      <w:pPr>
        <w:pStyle w:val="1"/>
        <w:keepNext w:val="0"/>
        <w:autoSpaceDE w:val="0"/>
        <w:autoSpaceDN w:val="0"/>
        <w:adjustRightInd w:val="0"/>
        <w:spacing w:before="0" w:after="0" w:line="276" w:lineRule="auto"/>
        <w:ind w:firstLine="567"/>
        <w:jc w:val="both"/>
        <w:rPr>
          <w:rFonts w:ascii="Times New Roman" w:eastAsiaTheme="minorEastAsia" w:hAnsi="Times New Roman" w:cs="Times New Roman"/>
          <w:b w:val="0"/>
          <w:bCs w:val="0"/>
          <w:sz w:val="24"/>
          <w:szCs w:val="24"/>
        </w:rPr>
      </w:pPr>
      <w:r w:rsidRPr="00E822BD">
        <w:rPr>
          <w:rFonts w:ascii="Times New Roman" w:eastAsiaTheme="minorEastAsia" w:hAnsi="Times New Roman" w:cs="Times New Roman"/>
          <w:b w:val="0"/>
          <w:bCs w:val="0"/>
          <w:sz w:val="24"/>
          <w:szCs w:val="24"/>
        </w:rPr>
        <w:t>2.   Комиссия   по   подготовке  и  проведению  публичных  слушаний  по</w:t>
      </w:r>
      <w:r>
        <w:rPr>
          <w:rFonts w:ascii="Times New Roman" w:eastAsiaTheme="minorEastAsia" w:hAnsi="Times New Roman" w:cs="Times New Roman"/>
          <w:b w:val="0"/>
          <w:bCs w:val="0"/>
          <w:sz w:val="24"/>
          <w:szCs w:val="24"/>
        </w:rPr>
        <w:t xml:space="preserve"> </w:t>
      </w:r>
      <w:r w:rsidRPr="00E822BD">
        <w:rPr>
          <w:rFonts w:ascii="Times New Roman" w:eastAsiaTheme="minorEastAsia" w:hAnsi="Times New Roman" w:cs="Times New Roman"/>
          <w:b w:val="0"/>
          <w:bCs w:val="0"/>
          <w:sz w:val="24"/>
          <w:szCs w:val="24"/>
        </w:rPr>
        <w:t>результатам слушаний рекомендует:</w:t>
      </w:r>
    </w:p>
    <w:p w:rsidR="00700C82" w:rsidRPr="00D7635F" w:rsidRDefault="00700C82" w:rsidP="00700C82">
      <w:pPr>
        <w:spacing w:after="0"/>
        <w:ind w:left="567"/>
        <w:jc w:val="both"/>
        <w:rPr>
          <w:rFonts w:ascii="Times New Roman" w:eastAsia="Calibri" w:hAnsi="Times New Roman"/>
          <w:sz w:val="24"/>
          <w:szCs w:val="24"/>
          <w:lang w:eastAsia="en-US"/>
        </w:rPr>
      </w:pPr>
      <w:r>
        <w:rPr>
          <w:rFonts w:ascii="Times New Roman" w:eastAsia="Calibri" w:hAnsi="Times New Roman"/>
          <w:sz w:val="24"/>
          <w:szCs w:val="24"/>
          <w:lang w:eastAsia="en-US"/>
        </w:rPr>
        <w:t>-  в</w:t>
      </w:r>
      <w:r w:rsidRPr="00D7635F">
        <w:rPr>
          <w:rFonts w:ascii="Times New Roman" w:eastAsia="Calibri" w:hAnsi="Times New Roman"/>
          <w:sz w:val="24"/>
          <w:szCs w:val="24"/>
          <w:lang w:eastAsia="en-US"/>
        </w:rPr>
        <w:t xml:space="preserve"> названии проекта слово «</w:t>
      </w:r>
      <w:r w:rsidRPr="00D7635F">
        <w:rPr>
          <w:rFonts w:ascii="Times New Roman" w:hAnsi="Times New Roman"/>
          <w:iCs/>
          <w:color w:val="000000"/>
          <w:sz w:val="24"/>
          <w:szCs w:val="24"/>
        </w:rPr>
        <w:t>изменения» заменить словом «изменений»</w:t>
      </w:r>
      <w:r>
        <w:rPr>
          <w:rFonts w:ascii="Times New Roman" w:hAnsi="Times New Roman"/>
          <w:iCs/>
          <w:color w:val="000000"/>
          <w:sz w:val="24"/>
          <w:szCs w:val="24"/>
        </w:rPr>
        <w:t>;</w:t>
      </w:r>
    </w:p>
    <w:p w:rsidR="00700C82" w:rsidRPr="00D7635F" w:rsidRDefault="00700C82" w:rsidP="00700C82">
      <w:pPr>
        <w:spacing w:after="0"/>
        <w:ind w:left="567"/>
        <w:jc w:val="both"/>
        <w:rPr>
          <w:rFonts w:ascii="Times New Roman" w:eastAsia="Calibri" w:hAnsi="Times New Roman"/>
          <w:sz w:val="24"/>
          <w:szCs w:val="24"/>
          <w:lang w:eastAsia="en-US"/>
        </w:rPr>
      </w:pPr>
      <w:r>
        <w:rPr>
          <w:rFonts w:ascii="Times New Roman" w:eastAsia="Calibri" w:hAnsi="Times New Roman"/>
          <w:sz w:val="24"/>
          <w:szCs w:val="24"/>
          <w:lang w:eastAsia="en-US"/>
        </w:rPr>
        <w:t>-  п</w:t>
      </w:r>
      <w:r w:rsidRPr="00D7635F">
        <w:rPr>
          <w:rFonts w:ascii="Times New Roman" w:eastAsia="Calibri" w:hAnsi="Times New Roman"/>
          <w:sz w:val="24"/>
          <w:szCs w:val="24"/>
          <w:lang w:eastAsia="en-US"/>
        </w:rPr>
        <w:t>ункт 1 изложить в следующей редакции:</w:t>
      </w:r>
    </w:p>
    <w:p w:rsidR="00700C82" w:rsidRPr="00D7635F" w:rsidRDefault="00700C82" w:rsidP="00700C82">
      <w:pPr>
        <w:tabs>
          <w:tab w:val="left" w:pos="709"/>
        </w:tabs>
        <w:autoSpaceDE w:val="0"/>
        <w:autoSpaceDN w:val="0"/>
        <w:adjustRightInd w:val="0"/>
        <w:spacing w:after="0"/>
        <w:ind w:firstLine="567"/>
        <w:jc w:val="both"/>
        <w:rPr>
          <w:rFonts w:ascii="Times New Roman" w:eastAsia="Times New Roman" w:hAnsi="Times New Roman"/>
          <w:sz w:val="24"/>
          <w:szCs w:val="24"/>
        </w:rPr>
      </w:pPr>
      <w:r w:rsidRPr="00D7635F">
        <w:rPr>
          <w:rFonts w:ascii="Times New Roman" w:hAnsi="Times New Roman"/>
          <w:sz w:val="24"/>
          <w:szCs w:val="24"/>
        </w:rPr>
        <w:t>«1. Внести в Устав муниципального образования город Тула следующие изменения:</w:t>
      </w:r>
    </w:p>
    <w:p w:rsidR="00700C82" w:rsidRPr="00D7635F" w:rsidRDefault="00700C82" w:rsidP="00700C82">
      <w:pPr>
        <w:tabs>
          <w:tab w:val="left" w:pos="709"/>
        </w:tabs>
        <w:autoSpaceDE w:val="0"/>
        <w:autoSpaceDN w:val="0"/>
        <w:adjustRightInd w:val="0"/>
        <w:spacing w:after="0"/>
        <w:ind w:firstLine="567"/>
        <w:jc w:val="both"/>
        <w:rPr>
          <w:rFonts w:ascii="Times New Roman" w:hAnsi="Times New Roman"/>
          <w:sz w:val="24"/>
          <w:szCs w:val="24"/>
        </w:rPr>
      </w:pPr>
      <w:r w:rsidRPr="00D7635F">
        <w:rPr>
          <w:rFonts w:ascii="Times New Roman" w:hAnsi="Times New Roman"/>
          <w:sz w:val="24"/>
          <w:szCs w:val="24"/>
        </w:rPr>
        <w:t xml:space="preserve">1.1. </w:t>
      </w:r>
      <w:hyperlink r:id="rId7" w:history="1">
        <w:r w:rsidRPr="00375B14">
          <w:rPr>
            <w:rStyle w:val="a4"/>
            <w:rFonts w:ascii="Times New Roman" w:hAnsi="Times New Roman"/>
            <w:color w:val="auto"/>
            <w:sz w:val="24"/>
            <w:szCs w:val="24"/>
            <w:u w:val="none"/>
          </w:rPr>
          <w:t>Часть 1 статьи 19</w:t>
        </w:r>
      </w:hyperlink>
      <w:r w:rsidRPr="00D7635F">
        <w:rPr>
          <w:rFonts w:ascii="Times New Roman" w:hAnsi="Times New Roman"/>
          <w:sz w:val="24"/>
          <w:szCs w:val="24"/>
        </w:rPr>
        <w:t xml:space="preserve"> «Права органов местного самоуправления муниципального образования на решение вопросов, не отнесенных к вопросам местного значения муниципального образования» дополнить пунктом 22 следующего содержания:</w:t>
      </w:r>
    </w:p>
    <w:p w:rsidR="00700C82" w:rsidRPr="00D7635F" w:rsidRDefault="00700C82" w:rsidP="00700C82">
      <w:pPr>
        <w:tabs>
          <w:tab w:val="left" w:pos="709"/>
        </w:tabs>
        <w:autoSpaceDE w:val="0"/>
        <w:autoSpaceDN w:val="0"/>
        <w:adjustRightInd w:val="0"/>
        <w:spacing w:after="0"/>
        <w:ind w:firstLine="567"/>
        <w:jc w:val="both"/>
        <w:rPr>
          <w:rFonts w:ascii="Times New Roman" w:hAnsi="Times New Roman"/>
          <w:sz w:val="24"/>
          <w:szCs w:val="24"/>
        </w:rPr>
      </w:pPr>
      <w:r w:rsidRPr="00D7635F">
        <w:rPr>
          <w:rFonts w:ascii="Times New Roman" w:hAnsi="Times New Roman"/>
          <w:sz w:val="24"/>
          <w:szCs w:val="24"/>
        </w:rPr>
        <w:t>«22) предоставление сотруднику, замещающему должность участкового уполномоченного полиции, и членам его семьи жилого помещения на период замещения со</w:t>
      </w:r>
      <w:r>
        <w:rPr>
          <w:rFonts w:ascii="Times New Roman" w:hAnsi="Times New Roman"/>
          <w:sz w:val="24"/>
          <w:szCs w:val="24"/>
        </w:rPr>
        <w:t>трудником указанной должности</w:t>
      </w:r>
      <w:proofErr w:type="gramStart"/>
      <w:r>
        <w:rPr>
          <w:rFonts w:ascii="Times New Roman" w:hAnsi="Times New Roman"/>
          <w:sz w:val="24"/>
          <w:szCs w:val="24"/>
        </w:rPr>
        <w:t>.».</w:t>
      </w:r>
      <w:proofErr w:type="gramEnd"/>
    </w:p>
    <w:p w:rsidR="004E468C" w:rsidRDefault="004E468C" w:rsidP="00700C82">
      <w:pPr>
        <w:tabs>
          <w:tab w:val="left" w:pos="709"/>
        </w:tabs>
        <w:autoSpaceDE w:val="0"/>
        <w:autoSpaceDN w:val="0"/>
        <w:adjustRightInd w:val="0"/>
        <w:spacing w:after="0"/>
        <w:ind w:firstLine="567"/>
        <w:jc w:val="both"/>
        <w:rPr>
          <w:rFonts w:ascii="Times New Roman" w:hAnsi="Times New Roman"/>
          <w:sz w:val="24"/>
          <w:szCs w:val="24"/>
        </w:rPr>
      </w:pPr>
    </w:p>
    <w:p w:rsidR="004E468C" w:rsidRDefault="004E468C" w:rsidP="00700C82">
      <w:pPr>
        <w:tabs>
          <w:tab w:val="left" w:pos="709"/>
        </w:tabs>
        <w:autoSpaceDE w:val="0"/>
        <w:autoSpaceDN w:val="0"/>
        <w:adjustRightInd w:val="0"/>
        <w:spacing w:after="0"/>
        <w:ind w:firstLine="567"/>
        <w:jc w:val="both"/>
        <w:rPr>
          <w:rFonts w:ascii="Times New Roman" w:hAnsi="Times New Roman"/>
          <w:sz w:val="24"/>
          <w:szCs w:val="24"/>
        </w:rPr>
      </w:pPr>
    </w:p>
    <w:p w:rsidR="00700C82" w:rsidRPr="00D7635F" w:rsidRDefault="00700C82" w:rsidP="00700C82">
      <w:pPr>
        <w:tabs>
          <w:tab w:val="left" w:pos="709"/>
        </w:tabs>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lastRenderedPageBreak/>
        <w:t xml:space="preserve">1.2.  </w:t>
      </w:r>
      <w:proofErr w:type="gramStart"/>
      <w:r>
        <w:rPr>
          <w:rFonts w:ascii="Times New Roman" w:hAnsi="Times New Roman"/>
          <w:sz w:val="24"/>
          <w:szCs w:val="24"/>
        </w:rPr>
        <w:t>В</w:t>
      </w:r>
      <w:r w:rsidRPr="00D7635F">
        <w:rPr>
          <w:rFonts w:ascii="Times New Roman" w:hAnsi="Times New Roman"/>
          <w:sz w:val="24"/>
          <w:szCs w:val="24"/>
        </w:rPr>
        <w:t xml:space="preserve"> части 3 статьи 37 «</w:t>
      </w:r>
      <w:r w:rsidRPr="00D7635F">
        <w:rPr>
          <w:rFonts w:ascii="Times New Roman" w:hAnsi="Times New Roman"/>
          <w:bCs/>
          <w:sz w:val="24"/>
          <w:szCs w:val="24"/>
        </w:rPr>
        <w:t>Депутат Тульской городской Думы» слова «</w:t>
      </w:r>
      <w:r w:rsidRPr="00D7635F">
        <w:rPr>
          <w:rFonts w:ascii="Times New Roman" w:hAnsi="Times New Roman"/>
          <w:sz w:val="24"/>
          <w:szCs w:val="24"/>
        </w:rPr>
        <w:t>Депутат Тульской городской Думы,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заменить словами «Депутату Тульской городской Думы для осуществления своих полномочий на непостоянной основе гарантируется сохранение места работы (должности) на период, продолжительность которого не может</w:t>
      </w:r>
      <w:proofErr w:type="gramEnd"/>
      <w:r w:rsidRPr="00D7635F">
        <w:rPr>
          <w:rFonts w:ascii="Times New Roman" w:hAnsi="Times New Roman"/>
          <w:sz w:val="24"/>
          <w:szCs w:val="24"/>
        </w:rPr>
        <w:t xml:space="preserve"> составлять в совокупности менее двух и бо</w:t>
      </w:r>
      <w:r>
        <w:rPr>
          <w:rFonts w:ascii="Times New Roman" w:hAnsi="Times New Roman"/>
          <w:sz w:val="24"/>
          <w:szCs w:val="24"/>
        </w:rPr>
        <w:t>лее трех рабочих дней в месяц</w:t>
      </w:r>
      <w:proofErr w:type="gramStart"/>
      <w:r>
        <w:rPr>
          <w:rFonts w:ascii="Times New Roman" w:hAnsi="Times New Roman"/>
          <w:sz w:val="24"/>
          <w:szCs w:val="24"/>
        </w:rPr>
        <w:t>.».</w:t>
      </w:r>
      <w:proofErr w:type="gramEnd"/>
    </w:p>
    <w:p w:rsidR="00700C82" w:rsidRPr="00D7635F" w:rsidRDefault="00700C82" w:rsidP="00700C82">
      <w:pPr>
        <w:tabs>
          <w:tab w:val="left" w:pos="709"/>
        </w:tabs>
        <w:autoSpaceDE w:val="0"/>
        <w:autoSpaceDN w:val="0"/>
        <w:adjustRightInd w:val="0"/>
        <w:spacing w:after="0"/>
        <w:ind w:firstLine="567"/>
        <w:jc w:val="both"/>
        <w:outlineLvl w:val="0"/>
        <w:rPr>
          <w:rFonts w:ascii="Times New Roman" w:hAnsi="Times New Roman"/>
          <w:bCs/>
          <w:sz w:val="24"/>
          <w:szCs w:val="24"/>
        </w:rPr>
      </w:pPr>
      <w:r>
        <w:rPr>
          <w:rFonts w:ascii="Times New Roman" w:hAnsi="Times New Roman"/>
          <w:sz w:val="24"/>
          <w:szCs w:val="24"/>
        </w:rPr>
        <w:t>1.3.  Ч</w:t>
      </w:r>
      <w:r w:rsidRPr="00D7635F">
        <w:rPr>
          <w:rFonts w:ascii="Times New Roman" w:eastAsia="Calibri" w:hAnsi="Times New Roman"/>
          <w:sz w:val="24"/>
          <w:szCs w:val="24"/>
          <w:lang w:eastAsia="en-US"/>
        </w:rPr>
        <w:t>асть 6 статьи 61 «</w:t>
      </w:r>
      <w:r w:rsidRPr="00D7635F">
        <w:rPr>
          <w:rFonts w:ascii="Times New Roman" w:hAnsi="Times New Roman"/>
          <w:bCs/>
          <w:sz w:val="24"/>
          <w:szCs w:val="24"/>
        </w:rPr>
        <w:t>Система муниципальных правовых актов» исключить</w:t>
      </w:r>
      <w:r>
        <w:rPr>
          <w:rFonts w:ascii="Times New Roman" w:hAnsi="Times New Roman"/>
          <w:bCs/>
          <w:sz w:val="24"/>
          <w:szCs w:val="24"/>
        </w:rPr>
        <w:t>»</w:t>
      </w:r>
      <w:r w:rsidRPr="00D7635F">
        <w:rPr>
          <w:rFonts w:ascii="Times New Roman" w:hAnsi="Times New Roman"/>
          <w:bCs/>
          <w:sz w:val="24"/>
          <w:szCs w:val="24"/>
        </w:rPr>
        <w:t>.</w:t>
      </w:r>
    </w:p>
    <w:p w:rsidR="00E822BD" w:rsidRDefault="00E822BD" w:rsidP="00561100">
      <w:pPr>
        <w:numPr>
          <w:ilvl w:val="0"/>
          <w:numId w:val="1"/>
        </w:numPr>
        <w:tabs>
          <w:tab w:val="left" w:pos="0"/>
          <w:tab w:val="left" w:pos="993"/>
          <w:tab w:val="left" w:pos="1134"/>
        </w:tabs>
        <w:spacing w:after="0"/>
        <w:ind w:left="0" w:firstLine="567"/>
        <w:jc w:val="both"/>
        <w:rPr>
          <w:rFonts w:ascii="Times New Roman" w:hAnsi="Times New Roman"/>
          <w:sz w:val="24"/>
          <w:szCs w:val="24"/>
        </w:rPr>
      </w:pPr>
      <w:r w:rsidRPr="00954201">
        <w:rPr>
          <w:rFonts w:ascii="Times New Roman" w:hAnsi="Times New Roman"/>
          <w:sz w:val="24"/>
          <w:szCs w:val="24"/>
        </w:rPr>
        <w:t>Направить итоги</w:t>
      </w:r>
      <w:r w:rsidR="007E5353">
        <w:rPr>
          <w:rFonts w:ascii="Times New Roman" w:hAnsi="Times New Roman"/>
          <w:sz w:val="24"/>
          <w:szCs w:val="24"/>
        </w:rPr>
        <w:t xml:space="preserve"> </w:t>
      </w:r>
      <w:r w:rsidRPr="00954201">
        <w:rPr>
          <w:rFonts w:ascii="Times New Roman" w:hAnsi="Times New Roman"/>
          <w:sz w:val="24"/>
          <w:szCs w:val="24"/>
        </w:rPr>
        <w:t>(рекомендации) публичных слушаний в Тульскую городскую Думу.</w:t>
      </w:r>
    </w:p>
    <w:p w:rsidR="00E822BD" w:rsidRPr="00954201" w:rsidRDefault="00E822BD" w:rsidP="00561100">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4</w:t>
      </w:r>
      <w:r w:rsidRPr="008E70B9">
        <w:rPr>
          <w:rFonts w:ascii="Times New Roman" w:hAnsi="Times New Roman"/>
          <w:sz w:val="24"/>
          <w:szCs w:val="24"/>
        </w:rPr>
        <w:t xml:space="preserve">. </w:t>
      </w:r>
      <w:r w:rsidR="000C3C45" w:rsidRPr="00D86FF8">
        <w:rPr>
          <w:rFonts w:ascii="Times New Roman" w:hAnsi="Times New Roman" w:cs="Times New Roman"/>
          <w:sz w:val="24"/>
          <w:szCs w:val="24"/>
        </w:rPr>
        <w:t>О</w:t>
      </w:r>
      <w:r w:rsidR="000C3C45" w:rsidRPr="00D86FF8">
        <w:rPr>
          <w:rFonts w:ascii="Times New Roman" w:eastAsia="Calibri" w:hAnsi="Times New Roman" w:cs="Times New Roman"/>
          <w:sz w:val="24"/>
          <w:szCs w:val="24"/>
        </w:rPr>
        <w:t>бнародовать</w:t>
      </w:r>
      <w:r w:rsidR="000C3C45" w:rsidRPr="00D86FF8">
        <w:rPr>
          <w:rFonts w:ascii="Times New Roman" w:hAnsi="Times New Roman" w:cs="Times New Roman"/>
          <w:sz w:val="24"/>
          <w:szCs w:val="24"/>
        </w:rPr>
        <w:t xml:space="preserve"> итоги (рекомендации) публичных слушаний на официальном сайте муниципального образования </w:t>
      </w:r>
      <w:r w:rsidR="00A65934">
        <w:rPr>
          <w:rFonts w:ascii="Times New Roman" w:hAnsi="Times New Roman" w:cs="Times New Roman"/>
          <w:sz w:val="24"/>
          <w:szCs w:val="24"/>
        </w:rPr>
        <w:t xml:space="preserve">город Тула </w:t>
      </w:r>
      <w:r w:rsidR="000C3C45" w:rsidRPr="00CB48A5">
        <w:rPr>
          <w:rFonts w:ascii="Times New Roman" w:eastAsia="Calibri" w:hAnsi="Times New Roman" w:cs="Times New Roman"/>
          <w:sz w:val="24"/>
          <w:szCs w:val="24"/>
        </w:rPr>
        <w:t>(</w:t>
      </w:r>
      <w:hyperlink r:id="rId8" w:history="1">
        <w:r w:rsidR="000C3C45" w:rsidRPr="00CB48A5">
          <w:rPr>
            <w:rStyle w:val="a4"/>
            <w:rFonts w:ascii="Times New Roman" w:eastAsia="Calibri" w:hAnsi="Times New Roman" w:cs="Times New Roman"/>
            <w:color w:val="auto"/>
            <w:sz w:val="24"/>
            <w:szCs w:val="24"/>
            <w:u w:val="none"/>
          </w:rPr>
          <w:t>http://www.npacity.tula.ru</w:t>
        </w:r>
      </w:hyperlink>
      <w:r w:rsidR="000C3C45" w:rsidRPr="00CB48A5">
        <w:rPr>
          <w:rFonts w:ascii="Times New Roman" w:hAnsi="Times New Roman" w:cs="Times New Roman"/>
          <w:sz w:val="24"/>
          <w:szCs w:val="24"/>
        </w:rPr>
        <w:t>),</w:t>
      </w:r>
      <w:r w:rsidR="000C3C45" w:rsidRPr="00D86FF8">
        <w:rPr>
          <w:rFonts w:ascii="Times New Roman" w:eastAsia="Calibri" w:hAnsi="Times New Roman" w:cs="Times New Roman"/>
          <w:sz w:val="24"/>
          <w:szCs w:val="24"/>
        </w:rPr>
        <w:t xml:space="preserve"> на информационных стендах в местах официального обнародования муниципальных правовых актов муниципального образования город Тула</w:t>
      </w:r>
      <w:r w:rsidR="000C3C45" w:rsidRPr="00D86FF8">
        <w:rPr>
          <w:rFonts w:ascii="Times New Roman" w:hAnsi="Times New Roman" w:cs="Times New Roman"/>
          <w:sz w:val="24"/>
          <w:szCs w:val="24"/>
        </w:rPr>
        <w:t xml:space="preserve"> и разместить на официальном сайте Тульской городской Думы в информационно-телекоммуникационной  сети Интернет</w:t>
      </w:r>
      <w:r w:rsidR="000C3C45">
        <w:rPr>
          <w:rFonts w:ascii="Times New Roman" w:hAnsi="Times New Roman" w:cs="Times New Roman"/>
          <w:sz w:val="24"/>
          <w:szCs w:val="24"/>
        </w:rPr>
        <w:t>.</w:t>
      </w:r>
    </w:p>
    <w:p w:rsidR="00E822BD" w:rsidRDefault="00E822BD" w:rsidP="00561100">
      <w:pPr>
        <w:autoSpaceDE w:val="0"/>
        <w:autoSpaceDN w:val="0"/>
        <w:adjustRightInd w:val="0"/>
        <w:spacing w:after="0"/>
        <w:ind w:firstLine="567"/>
        <w:jc w:val="both"/>
        <w:rPr>
          <w:rFonts w:ascii="Times New Roman" w:eastAsia="Calibri" w:hAnsi="Times New Roman"/>
          <w:bCs/>
          <w:iCs/>
          <w:sz w:val="24"/>
          <w:szCs w:val="24"/>
        </w:rPr>
      </w:pPr>
      <w:r w:rsidRPr="001A60CA">
        <w:rPr>
          <w:rFonts w:ascii="Times New Roman" w:eastAsia="Calibri" w:hAnsi="Times New Roman"/>
          <w:bCs/>
          <w:iCs/>
          <w:sz w:val="24"/>
          <w:szCs w:val="24"/>
        </w:rPr>
        <w:t xml:space="preserve"> </w:t>
      </w:r>
    </w:p>
    <w:p w:rsidR="00E822BD" w:rsidRDefault="00E822BD" w:rsidP="003B53CF">
      <w:pPr>
        <w:spacing w:after="0" w:line="240" w:lineRule="auto"/>
        <w:ind w:firstLine="567"/>
        <w:jc w:val="both"/>
        <w:rPr>
          <w:rFonts w:ascii="Times New Roman" w:hAnsi="Times New Roman"/>
          <w:i/>
          <w:sz w:val="24"/>
          <w:szCs w:val="24"/>
        </w:rPr>
      </w:pPr>
    </w:p>
    <w:p w:rsidR="005E7BC8" w:rsidRDefault="005E7BC8" w:rsidP="003B53CF">
      <w:pPr>
        <w:spacing w:after="0" w:line="240" w:lineRule="auto"/>
        <w:ind w:firstLine="567"/>
        <w:jc w:val="both"/>
        <w:rPr>
          <w:rFonts w:ascii="Times New Roman" w:hAnsi="Times New Roman"/>
          <w:i/>
          <w:sz w:val="24"/>
          <w:szCs w:val="24"/>
        </w:rPr>
      </w:pPr>
    </w:p>
    <w:p w:rsidR="005E7BC8" w:rsidRDefault="005E7BC8" w:rsidP="003B53CF">
      <w:pPr>
        <w:spacing w:after="0" w:line="240" w:lineRule="auto"/>
        <w:ind w:firstLine="567"/>
        <w:jc w:val="both"/>
        <w:rPr>
          <w:rFonts w:ascii="Times New Roman" w:hAnsi="Times New Roman"/>
          <w:i/>
          <w:sz w:val="24"/>
          <w:szCs w:val="24"/>
        </w:rPr>
      </w:pPr>
    </w:p>
    <w:p w:rsidR="005E7BC8" w:rsidRDefault="005E7BC8" w:rsidP="003B53CF">
      <w:pPr>
        <w:spacing w:after="0" w:line="240" w:lineRule="auto"/>
        <w:ind w:firstLine="567"/>
        <w:jc w:val="both"/>
        <w:rPr>
          <w:rFonts w:ascii="Times New Roman" w:hAnsi="Times New Roman"/>
          <w:i/>
          <w:sz w:val="24"/>
          <w:szCs w:val="24"/>
        </w:rPr>
      </w:pPr>
    </w:p>
    <w:p w:rsidR="00E822BD" w:rsidRDefault="00E822BD" w:rsidP="003B53CF">
      <w:pPr>
        <w:spacing w:after="0" w:line="240" w:lineRule="auto"/>
        <w:ind w:firstLine="851"/>
        <w:jc w:val="both"/>
        <w:rPr>
          <w:rFonts w:ascii="Times New Roman" w:hAnsi="Times New Roman"/>
          <w:i/>
          <w:sz w:val="24"/>
          <w:szCs w:val="24"/>
        </w:rPr>
      </w:pPr>
      <w:r w:rsidRPr="00E677E2">
        <w:rPr>
          <w:rFonts w:ascii="Times New Roman" w:hAnsi="Times New Roman"/>
          <w:i/>
          <w:sz w:val="24"/>
          <w:szCs w:val="24"/>
        </w:rPr>
        <w:t>Председательствующий:</w:t>
      </w:r>
    </w:p>
    <w:p w:rsidR="00E822BD" w:rsidRDefault="00E822BD" w:rsidP="003B53CF">
      <w:pPr>
        <w:spacing w:after="0" w:line="240" w:lineRule="auto"/>
        <w:ind w:firstLine="851"/>
        <w:rPr>
          <w:rFonts w:ascii="Times New Roman" w:hAnsi="Times New Roman"/>
          <w:sz w:val="24"/>
          <w:szCs w:val="24"/>
        </w:rPr>
      </w:pPr>
    </w:p>
    <w:p w:rsidR="00E822BD" w:rsidRPr="006F228B" w:rsidRDefault="00E822BD" w:rsidP="003B53CF">
      <w:pPr>
        <w:spacing w:after="0" w:line="240" w:lineRule="auto"/>
        <w:ind w:firstLine="851"/>
        <w:rPr>
          <w:rFonts w:ascii="Times New Roman" w:hAnsi="Times New Roman"/>
          <w:b/>
          <w:sz w:val="24"/>
          <w:szCs w:val="24"/>
        </w:rPr>
      </w:pPr>
      <w:r>
        <w:rPr>
          <w:rFonts w:ascii="Times New Roman" w:hAnsi="Times New Roman"/>
          <w:b/>
          <w:sz w:val="24"/>
          <w:szCs w:val="24"/>
        </w:rPr>
        <w:t>З</w:t>
      </w:r>
      <w:r w:rsidRPr="006F228B">
        <w:rPr>
          <w:rFonts w:ascii="Times New Roman" w:hAnsi="Times New Roman"/>
          <w:b/>
          <w:sz w:val="24"/>
          <w:szCs w:val="24"/>
        </w:rPr>
        <w:t>аместитель председателя</w:t>
      </w:r>
    </w:p>
    <w:p w:rsidR="00E822BD" w:rsidRDefault="00E822BD" w:rsidP="00C30124">
      <w:pPr>
        <w:pStyle w:val="1"/>
        <w:keepNext w:val="0"/>
        <w:autoSpaceDE w:val="0"/>
        <w:autoSpaceDN w:val="0"/>
        <w:adjustRightInd w:val="0"/>
        <w:spacing w:before="0" w:after="0"/>
        <w:ind w:firstLine="284"/>
        <w:jc w:val="both"/>
        <w:rPr>
          <w:rFonts w:ascii="Times New Roman" w:hAnsi="Times New Roman" w:cs="Times New Roman"/>
          <w:sz w:val="24"/>
          <w:szCs w:val="24"/>
        </w:rPr>
      </w:pPr>
      <w:r>
        <w:rPr>
          <w:rFonts w:ascii="Times New Roman" w:hAnsi="Times New Roman"/>
          <w:b w:val="0"/>
          <w:sz w:val="24"/>
          <w:szCs w:val="24"/>
        </w:rPr>
        <w:t xml:space="preserve">         </w:t>
      </w:r>
      <w:r w:rsidRPr="00E822BD">
        <w:rPr>
          <w:rFonts w:ascii="Times New Roman" w:hAnsi="Times New Roman"/>
          <w:sz w:val="24"/>
          <w:szCs w:val="24"/>
        </w:rPr>
        <w:t xml:space="preserve">Тульской городской Думы                                    </w:t>
      </w:r>
      <w:r w:rsidR="00B91614">
        <w:rPr>
          <w:rFonts w:ascii="Times New Roman" w:hAnsi="Times New Roman"/>
          <w:sz w:val="24"/>
          <w:szCs w:val="24"/>
        </w:rPr>
        <w:t xml:space="preserve">      </w:t>
      </w:r>
      <w:r w:rsidRPr="00E822BD">
        <w:rPr>
          <w:rFonts w:ascii="Times New Roman" w:hAnsi="Times New Roman"/>
          <w:sz w:val="24"/>
          <w:szCs w:val="24"/>
        </w:rPr>
        <w:t xml:space="preserve">                  </w:t>
      </w:r>
      <w:r w:rsidRPr="00E822BD">
        <w:rPr>
          <w:rFonts w:ascii="Times New Roman" w:eastAsiaTheme="minorEastAsia" w:hAnsi="Times New Roman" w:cs="Times New Roman"/>
          <w:bCs w:val="0"/>
          <w:sz w:val="24"/>
          <w:szCs w:val="24"/>
        </w:rPr>
        <w:t xml:space="preserve">      </w:t>
      </w:r>
      <w:r w:rsidR="00A65934">
        <w:rPr>
          <w:rFonts w:ascii="Times New Roman" w:eastAsiaTheme="minorEastAsia" w:hAnsi="Times New Roman" w:cs="Times New Roman"/>
          <w:bCs w:val="0"/>
          <w:sz w:val="24"/>
          <w:szCs w:val="24"/>
        </w:rPr>
        <w:t>Е.А. Смолянинов</w:t>
      </w:r>
    </w:p>
    <w:p w:rsidR="00E822BD" w:rsidRDefault="00E822BD" w:rsidP="00E822BD">
      <w:pPr>
        <w:ind w:firstLine="993"/>
        <w:rPr>
          <w:rFonts w:ascii="Times New Roman" w:hAnsi="Times New Roman" w:cs="Times New Roman"/>
          <w:sz w:val="24"/>
          <w:szCs w:val="24"/>
        </w:rPr>
      </w:pPr>
    </w:p>
    <w:p w:rsidR="00E822BD" w:rsidRDefault="00E822BD" w:rsidP="00E822BD">
      <w:pPr>
        <w:ind w:firstLine="993"/>
        <w:rPr>
          <w:rFonts w:ascii="Times New Roman" w:hAnsi="Times New Roman" w:cs="Times New Roman"/>
          <w:sz w:val="24"/>
          <w:szCs w:val="24"/>
        </w:rPr>
      </w:pPr>
    </w:p>
    <w:p w:rsidR="009F5AAD" w:rsidRDefault="009F5AAD" w:rsidP="00E822BD">
      <w:pPr>
        <w:ind w:firstLine="993"/>
        <w:rPr>
          <w:rFonts w:ascii="Times New Roman" w:hAnsi="Times New Roman" w:cs="Times New Roman"/>
          <w:sz w:val="24"/>
          <w:szCs w:val="24"/>
        </w:rPr>
      </w:pPr>
    </w:p>
    <w:p w:rsidR="009F5AAD" w:rsidRDefault="009F5AAD" w:rsidP="00E822BD">
      <w:pPr>
        <w:ind w:firstLine="993"/>
        <w:rPr>
          <w:rFonts w:ascii="Times New Roman" w:hAnsi="Times New Roman" w:cs="Times New Roman"/>
          <w:sz w:val="24"/>
          <w:szCs w:val="24"/>
        </w:rPr>
      </w:pPr>
    </w:p>
    <w:p w:rsidR="009F5AAD" w:rsidRDefault="009F5AAD" w:rsidP="00E822BD">
      <w:pPr>
        <w:ind w:firstLine="993"/>
        <w:rPr>
          <w:rFonts w:ascii="Times New Roman" w:hAnsi="Times New Roman" w:cs="Times New Roman"/>
          <w:sz w:val="24"/>
          <w:szCs w:val="24"/>
        </w:rPr>
      </w:pPr>
    </w:p>
    <w:p w:rsidR="009F5AAD" w:rsidRDefault="00D10821" w:rsidP="00E822BD">
      <w:pPr>
        <w:ind w:firstLine="993"/>
        <w:rPr>
          <w:rFonts w:ascii="Times New Roman" w:hAnsi="Times New Roman" w:cs="Times New Roman"/>
          <w:sz w:val="24"/>
          <w:szCs w:val="24"/>
        </w:rPr>
      </w:pPr>
      <w:r>
        <w:rPr>
          <w:rFonts w:ascii="Times New Roman" w:hAnsi="Times New Roman" w:cs="Times New Roman"/>
          <w:sz w:val="24"/>
          <w:szCs w:val="24"/>
        </w:rPr>
        <w:t xml:space="preserve">  </w:t>
      </w:r>
    </w:p>
    <w:p w:rsidR="00D10821" w:rsidRDefault="00D10821" w:rsidP="00E822BD">
      <w:pPr>
        <w:ind w:firstLine="993"/>
        <w:rPr>
          <w:rFonts w:ascii="Times New Roman" w:hAnsi="Times New Roman" w:cs="Times New Roman"/>
          <w:sz w:val="24"/>
          <w:szCs w:val="24"/>
        </w:rPr>
      </w:pPr>
    </w:p>
    <w:p w:rsidR="00D10821" w:rsidRDefault="00D10821" w:rsidP="00E822BD">
      <w:pPr>
        <w:ind w:firstLine="993"/>
        <w:rPr>
          <w:rFonts w:ascii="Times New Roman" w:hAnsi="Times New Roman" w:cs="Times New Roman"/>
          <w:sz w:val="24"/>
          <w:szCs w:val="24"/>
        </w:rPr>
      </w:pPr>
    </w:p>
    <w:p w:rsidR="00D10821" w:rsidRDefault="00D10821" w:rsidP="00E822BD">
      <w:pPr>
        <w:ind w:firstLine="993"/>
        <w:rPr>
          <w:rFonts w:ascii="Times New Roman" w:hAnsi="Times New Roman" w:cs="Times New Roman"/>
          <w:sz w:val="24"/>
          <w:szCs w:val="24"/>
        </w:rPr>
      </w:pPr>
    </w:p>
    <w:p w:rsidR="00D10821" w:rsidRDefault="00D10821" w:rsidP="00E822BD">
      <w:pPr>
        <w:ind w:firstLine="993"/>
        <w:rPr>
          <w:rFonts w:ascii="Times New Roman" w:hAnsi="Times New Roman" w:cs="Times New Roman"/>
          <w:sz w:val="24"/>
          <w:szCs w:val="24"/>
        </w:rPr>
      </w:pPr>
    </w:p>
    <w:p w:rsidR="00D10821" w:rsidRDefault="00D10821" w:rsidP="00E822BD">
      <w:pPr>
        <w:ind w:firstLine="993"/>
        <w:rPr>
          <w:rFonts w:ascii="Times New Roman" w:hAnsi="Times New Roman" w:cs="Times New Roman"/>
          <w:sz w:val="24"/>
          <w:szCs w:val="24"/>
        </w:rPr>
      </w:pPr>
    </w:p>
    <w:p w:rsidR="00D10821" w:rsidRDefault="00D10821" w:rsidP="00E822BD">
      <w:pPr>
        <w:ind w:firstLine="993"/>
        <w:rPr>
          <w:rFonts w:ascii="Times New Roman" w:hAnsi="Times New Roman" w:cs="Times New Roman"/>
          <w:sz w:val="24"/>
          <w:szCs w:val="24"/>
        </w:rPr>
      </w:pPr>
    </w:p>
    <w:p w:rsidR="00D10821" w:rsidRDefault="00D10821" w:rsidP="00E822BD">
      <w:pPr>
        <w:ind w:firstLine="993"/>
        <w:rPr>
          <w:rFonts w:ascii="Times New Roman" w:hAnsi="Times New Roman" w:cs="Times New Roman"/>
          <w:sz w:val="24"/>
          <w:szCs w:val="24"/>
        </w:rPr>
      </w:pPr>
    </w:p>
    <w:p w:rsidR="00D10821" w:rsidRDefault="00D10821" w:rsidP="00E822BD">
      <w:pPr>
        <w:ind w:firstLine="993"/>
        <w:rPr>
          <w:rFonts w:ascii="Times New Roman" w:hAnsi="Times New Roman" w:cs="Times New Roman"/>
          <w:sz w:val="24"/>
          <w:szCs w:val="24"/>
        </w:rPr>
      </w:pPr>
    </w:p>
    <w:p w:rsidR="009F5AAD" w:rsidRDefault="006A102A" w:rsidP="00E822BD">
      <w:pPr>
        <w:ind w:firstLine="993"/>
        <w:rPr>
          <w:rFonts w:ascii="Times New Roman" w:hAnsi="Times New Roman" w:cs="Times New Roman"/>
          <w:sz w:val="24"/>
          <w:szCs w:val="24"/>
        </w:rPr>
      </w:pPr>
      <w:r>
        <w:rPr>
          <w:rFonts w:ascii="Times New Roman" w:hAnsi="Times New Roman" w:cs="Times New Roman"/>
          <w:sz w:val="24"/>
          <w:szCs w:val="24"/>
        </w:rPr>
        <w:t xml:space="preserve"> </w:t>
      </w:r>
    </w:p>
    <w:sectPr w:rsidR="009F5AAD" w:rsidSect="00521617">
      <w:pgSz w:w="11906" w:h="16838"/>
      <w:pgMar w:top="851" w:right="851" w:bottom="851" w:left="1418" w:header="0" w:footer="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F71FA"/>
    <w:multiLevelType w:val="hybridMultilevel"/>
    <w:tmpl w:val="F6C2F8A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CA205A"/>
    <w:multiLevelType w:val="hybridMultilevel"/>
    <w:tmpl w:val="63CA9212"/>
    <w:lvl w:ilvl="0" w:tplc="32C888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08"/>
  <w:characterSpacingControl w:val="doNotCompress"/>
  <w:compat>
    <w:useFELayout/>
  </w:compat>
  <w:rsids>
    <w:rsidRoot w:val="00E822BD"/>
    <w:rsid w:val="000C3C45"/>
    <w:rsid w:val="000F435D"/>
    <w:rsid w:val="00172634"/>
    <w:rsid w:val="00180046"/>
    <w:rsid w:val="001A52CD"/>
    <w:rsid w:val="001D27F8"/>
    <w:rsid w:val="001F7C6A"/>
    <w:rsid w:val="00224475"/>
    <w:rsid w:val="00224F67"/>
    <w:rsid w:val="00291994"/>
    <w:rsid w:val="00291A7D"/>
    <w:rsid w:val="00323DA0"/>
    <w:rsid w:val="00334CDE"/>
    <w:rsid w:val="003721A2"/>
    <w:rsid w:val="00375B14"/>
    <w:rsid w:val="003B53CF"/>
    <w:rsid w:val="00456574"/>
    <w:rsid w:val="004D2537"/>
    <w:rsid w:val="004E36E7"/>
    <w:rsid w:val="004E468C"/>
    <w:rsid w:val="00514BBF"/>
    <w:rsid w:val="00521617"/>
    <w:rsid w:val="00534886"/>
    <w:rsid w:val="00540BE1"/>
    <w:rsid w:val="00544670"/>
    <w:rsid w:val="00561100"/>
    <w:rsid w:val="005676CA"/>
    <w:rsid w:val="005B06E7"/>
    <w:rsid w:val="005C3051"/>
    <w:rsid w:val="005D1798"/>
    <w:rsid w:val="005D4571"/>
    <w:rsid w:val="005E7BC8"/>
    <w:rsid w:val="00613D8B"/>
    <w:rsid w:val="00634939"/>
    <w:rsid w:val="006A102A"/>
    <w:rsid w:val="00700C82"/>
    <w:rsid w:val="007616FF"/>
    <w:rsid w:val="007D0E6E"/>
    <w:rsid w:val="007D4B90"/>
    <w:rsid w:val="007E5353"/>
    <w:rsid w:val="00834034"/>
    <w:rsid w:val="00846DDB"/>
    <w:rsid w:val="008843C9"/>
    <w:rsid w:val="008D06C0"/>
    <w:rsid w:val="00952A4C"/>
    <w:rsid w:val="009960C8"/>
    <w:rsid w:val="009F2FE6"/>
    <w:rsid w:val="009F5AAD"/>
    <w:rsid w:val="00A15AB9"/>
    <w:rsid w:val="00A269A2"/>
    <w:rsid w:val="00A418B0"/>
    <w:rsid w:val="00A65934"/>
    <w:rsid w:val="00AD6AFF"/>
    <w:rsid w:val="00AF0EF8"/>
    <w:rsid w:val="00AF0F09"/>
    <w:rsid w:val="00B65459"/>
    <w:rsid w:val="00B91614"/>
    <w:rsid w:val="00B91D99"/>
    <w:rsid w:val="00BD2C4B"/>
    <w:rsid w:val="00BD7B0E"/>
    <w:rsid w:val="00BF5CDC"/>
    <w:rsid w:val="00C06F81"/>
    <w:rsid w:val="00C30124"/>
    <w:rsid w:val="00C527B9"/>
    <w:rsid w:val="00CB48A5"/>
    <w:rsid w:val="00D10821"/>
    <w:rsid w:val="00D6578C"/>
    <w:rsid w:val="00D7635F"/>
    <w:rsid w:val="00DF159A"/>
    <w:rsid w:val="00E70AAC"/>
    <w:rsid w:val="00E822BD"/>
    <w:rsid w:val="00F12D45"/>
    <w:rsid w:val="00F31DE3"/>
    <w:rsid w:val="00F34B2A"/>
    <w:rsid w:val="00F43D7D"/>
    <w:rsid w:val="00F633FC"/>
    <w:rsid w:val="00FE30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DE3"/>
  </w:style>
  <w:style w:type="paragraph" w:styleId="1">
    <w:name w:val="heading 1"/>
    <w:basedOn w:val="a"/>
    <w:next w:val="a"/>
    <w:link w:val="10"/>
    <w:qFormat/>
    <w:rsid w:val="00E822BD"/>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E822BD"/>
    <w:pPr>
      <w:spacing w:after="0" w:line="240" w:lineRule="auto"/>
      <w:ind w:left="426" w:right="4536"/>
      <w:jc w:val="both"/>
    </w:pPr>
    <w:rPr>
      <w:rFonts w:ascii="Times New Roman" w:eastAsia="Times New Roman" w:hAnsi="Times New Roman" w:cs="Times New Roman"/>
      <w:sz w:val="24"/>
      <w:szCs w:val="20"/>
    </w:rPr>
  </w:style>
  <w:style w:type="character" w:customStyle="1" w:styleId="10">
    <w:name w:val="Заголовок 1 Знак"/>
    <w:basedOn w:val="a0"/>
    <w:link w:val="1"/>
    <w:rsid w:val="00E822BD"/>
    <w:rPr>
      <w:rFonts w:ascii="Arial" w:eastAsia="Times New Roman" w:hAnsi="Arial" w:cs="Arial"/>
      <w:b/>
      <w:bCs/>
      <w:kern w:val="32"/>
      <w:sz w:val="32"/>
      <w:szCs w:val="32"/>
    </w:rPr>
  </w:style>
  <w:style w:type="character" w:styleId="a4">
    <w:name w:val="Hyperlink"/>
    <w:basedOn w:val="a0"/>
    <w:uiPriority w:val="99"/>
    <w:unhideWhenUsed/>
    <w:rsid w:val="00E822BD"/>
    <w:rPr>
      <w:color w:val="0000FF"/>
      <w:u w:val="single"/>
    </w:rPr>
  </w:style>
  <w:style w:type="paragraph" w:styleId="a5">
    <w:name w:val="Body Text"/>
    <w:basedOn w:val="a"/>
    <w:link w:val="a6"/>
    <w:rsid w:val="00A65934"/>
    <w:pPr>
      <w:spacing w:after="0" w:line="240" w:lineRule="auto"/>
      <w:jc w:val="both"/>
    </w:pPr>
    <w:rPr>
      <w:rFonts w:ascii="Times New Roman" w:eastAsia="Times New Roman" w:hAnsi="Times New Roman" w:cs="Times New Roman"/>
      <w:sz w:val="28"/>
      <w:szCs w:val="20"/>
    </w:rPr>
  </w:style>
  <w:style w:type="character" w:customStyle="1" w:styleId="a6">
    <w:name w:val="Основной текст Знак"/>
    <w:basedOn w:val="a0"/>
    <w:link w:val="a5"/>
    <w:rsid w:val="00A65934"/>
    <w:rPr>
      <w:rFonts w:ascii="Times New Roman" w:eastAsia="Times New Roman" w:hAnsi="Times New Roman" w:cs="Times New Roman"/>
      <w:sz w:val="28"/>
      <w:szCs w:val="20"/>
    </w:rPr>
  </w:style>
  <w:style w:type="table" w:styleId="a7">
    <w:name w:val="Table Grid"/>
    <w:basedOn w:val="a1"/>
    <w:uiPriority w:val="59"/>
    <w:rsid w:val="00A659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F43D7D"/>
    <w:pPr>
      <w:ind w:left="720"/>
      <w:contextualSpacing/>
    </w:pPr>
  </w:style>
</w:styles>
</file>

<file path=word/webSettings.xml><?xml version="1.0" encoding="utf-8"?>
<w:webSettings xmlns:r="http://schemas.openxmlformats.org/officeDocument/2006/relationships" xmlns:w="http://schemas.openxmlformats.org/wordprocessingml/2006/main">
  <w:divs>
    <w:div w:id="1178083072">
      <w:bodyDiv w:val="1"/>
      <w:marLeft w:val="0"/>
      <w:marRight w:val="0"/>
      <w:marTop w:val="0"/>
      <w:marBottom w:val="0"/>
      <w:divBdr>
        <w:top w:val="none" w:sz="0" w:space="0" w:color="auto"/>
        <w:left w:val="none" w:sz="0" w:space="0" w:color="auto"/>
        <w:bottom w:val="none" w:sz="0" w:space="0" w:color="auto"/>
        <w:right w:val="none" w:sz="0" w:space="0" w:color="auto"/>
      </w:divBdr>
    </w:div>
    <w:div w:id="161555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acity.tula.ru." TargetMode="External"/><Relationship Id="rId3" Type="http://schemas.openxmlformats.org/officeDocument/2006/relationships/styles" Target="styles.xml"/><Relationship Id="rId7" Type="http://schemas.openxmlformats.org/officeDocument/2006/relationships/hyperlink" Target="consultantplus://offline/ref=C1FF9602F09D4D6FED6F6DB27047FD6F9F2BD82A4F45CB9D72C23E84DFE7C6B21683C56CE9D2AF4370DB23DE3DF685207026C4D3A15E66DACED366s2p7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C1FF9602F09D4D6FED6F6DB27047FD6F9F2BD82A4F45CB9D72C23E84DFE7C6B21683C56CE9D2AF4370DB23DE3DF685207026C4D3A15E66DACED366s2p7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503B91-C36A-41A6-B33E-44FD648B0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664</Words>
  <Characters>3790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KovalkovaSU</dc:creator>
  <cp:keywords/>
  <dc:description/>
  <cp:lastModifiedBy>1</cp:lastModifiedBy>
  <cp:revision>72</cp:revision>
  <cp:lastPrinted>2020-08-17T07:53:00Z</cp:lastPrinted>
  <dcterms:created xsi:type="dcterms:W3CDTF">2018-10-22T07:17:00Z</dcterms:created>
  <dcterms:modified xsi:type="dcterms:W3CDTF">2020-08-19T07:52:00Z</dcterms:modified>
</cp:coreProperties>
</file>