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2D" w:rsidRDefault="00F837FF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>
        <w:rPr>
          <w:rFonts w:ascii="PT Astra Serif" w:hAnsi="PT Astra Serif"/>
          <w:b/>
          <w:sz w:val="26"/>
          <w:szCs w:val="26"/>
        </w:rPr>
        <w:t>ТЕКСТ ОБЪЯВЛЕНИЯ</w:t>
      </w:r>
    </w:p>
    <w:p w:rsidR="00234C2D" w:rsidRDefault="00234C2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234C2D" w:rsidRDefault="00F837FF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 предоставлении в аренду земельного участка</w:t>
      </w:r>
    </w:p>
    <w:p w:rsidR="00234C2D" w:rsidRDefault="00F837FF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площадью 811 </w:t>
      </w:r>
      <w:proofErr w:type="spellStart"/>
      <w:proofErr w:type="gramStart"/>
      <w:r>
        <w:rPr>
          <w:rFonts w:ascii="PT Astra Serif" w:hAnsi="PT Astra Serif"/>
          <w:b/>
          <w:sz w:val="26"/>
          <w:szCs w:val="26"/>
        </w:rPr>
        <w:t>кв.м</w:t>
      </w:r>
      <w:proofErr w:type="spellEnd"/>
      <w:proofErr w:type="gramEnd"/>
      <w:r>
        <w:rPr>
          <w:rFonts w:ascii="PT Astra Serif" w:hAnsi="PT Astra Serif"/>
          <w:b/>
          <w:sz w:val="26"/>
          <w:szCs w:val="26"/>
        </w:rPr>
        <w:t xml:space="preserve">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расположенного </w:t>
      </w:r>
      <w:r>
        <w:rPr>
          <w:rFonts w:ascii="PT Astra Serif" w:hAnsi="PT Astra Serif"/>
          <w:b/>
          <w:sz w:val="26"/>
          <w:szCs w:val="26"/>
        </w:rPr>
        <w:t xml:space="preserve">по адресу: муниципальное образование г. Тула, село Частое, восточнее земельного участка с кадастровым номером </w:t>
      </w:r>
      <w:r>
        <w:rPr>
          <w:rFonts w:ascii="PT Astra Serif" w:hAnsi="PT Astra Serif"/>
          <w:b/>
          <w:sz w:val="26"/>
          <w:szCs w:val="26"/>
        </w:rPr>
        <w:t>71:14:020901:2389</w:t>
      </w:r>
    </w:p>
    <w:p w:rsidR="00234C2D" w:rsidRDefault="00F837FF">
      <w:pPr>
        <w:ind w:firstLine="709"/>
        <w:jc w:val="center"/>
        <w:rPr>
          <w:rFonts w:ascii="PT Astra Serif" w:hAnsi="PT Astra Serif"/>
          <w:b/>
          <w:color w:val="FF0000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(@60095)                  </w:t>
      </w:r>
    </w:p>
    <w:p w:rsidR="00234C2D" w:rsidRDefault="00234C2D">
      <w:pPr>
        <w:ind w:firstLine="709"/>
        <w:jc w:val="center"/>
        <w:rPr>
          <w:rFonts w:ascii="PT Astra Serif" w:hAnsi="PT Astra Serif"/>
          <w:sz w:val="26"/>
          <w:szCs w:val="26"/>
        </w:rPr>
      </w:pP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со статьей 39.18 Земельного кодекса Российской Федерации, Постановлением Правительства Российской Федерации от 9 апреля 2022 года № 629 «Об особенностях регулирования земельных отношений в Россий</w:t>
      </w:r>
      <w:r>
        <w:rPr>
          <w:rFonts w:ascii="PT Astra Serif" w:hAnsi="PT Astra Serif"/>
          <w:sz w:val="26"/>
          <w:szCs w:val="26"/>
        </w:rPr>
        <w:t xml:space="preserve">ской Федерации в 2022 и 2023 годах» министерство имущественных и земельных отношений Тульской области сообщает о предоставлении в аренду земельного участка </w:t>
      </w:r>
      <w:r>
        <w:rPr>
          <w:rFonts w:ascii="PT Astra Serif" w:hAnsi="PT Astra Serif"/>
          <w:bCs/>
          <w:sz w:val="26"/>
          <w:szCs w:val="26"/>
        </w:rPr>
        <w:t xml:space="preserve">площадью 811 </w:t>
      </w:r>
      <w:proofErr w:type="spellStart"/>
      <w:r>
        <w:rPr>
          <w:rFonts w:ascii="PT Astra Serif" w:hAnsi="PT Astra Serif"/>
          <w:bCs/>
          <w:sz w:val="26"/>
          <w:szCs w:val="26"/>
        </w:rPr>
        <w:t>кв.м</w:t>
      </w:r>
      <w:proofErr w:type="spellEnd"/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 xml:space="preserve">для индивидуального жилищного строительства, расположенного </w:t>
      </w:r>
      <w:r>
        <w:rPr>
          <w:rFonts w:ascii="PT Astra Serif" w:hAnsi="PT Astra Serif"/>
          <w:sz w:val="26"/>
          <w:szCs w:val="26"/>
        </w:rPr>
        <w:t>по адресу: муниципальн</w:t>
      </w:r>
      <w:r>
        <w:rPr>
          <w:rFonts w:ascii="PT Astra Serif" w:hAnsi="PT Astra Serif"/>
          <w:sz w:val="26"/>
          <w:szCs w:val="26"/>
        </w:rPr>
        <w:t>ое образование г. Тула, село Частое, восточнее земельного участка с кадастровым номером 71:14:020901:2389.</w:t>
      </w:r>
    </w:p>
    <w:p w:rsidR="00234C2D" w:rsidRDefault="00F837FF">
      <w:pPr>
        <w:ind w:right="142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Согласно карте зон с особыми условиями использования территории, земельный участок расположен в границе </w:t>
      </w:r>
      <w:proofErr w:type="spellStart"/>
      <w:r>
        <w:rPr>
          <w:rFonts w:ascii="PT Astra Serif" w:hAnsi="PT Astra Serif"/>
          <w:sz w:val="26"/>
          <w:szCs w:val="26"/>
        </w:rPr>
        <w:t>приаэродромной</w:t>
      </w:r>
      <w:proofErr w:type="spellEnd"/>
      <w:r>
        <w:rPr>
          <w:rFonts w:ascii="PT Astra Serif" w:hAnsi="PT Astra Serif"/>
          <w:sz w:val="26"/>
          <w:szCs w:val="26"/>
        </w:rPr>
        <w:t xml:space="preserve"> территории. Размещение объекто</w:t>
      </w:r>
      <w:r>
        <w:rPr>
          <w:rFonts w:ascii="PT Astra Serif" w:hAnsi="PT Astra Serif"/>
          <w:sz w:val="26"/>
          <w:szCs w:val="26"/>
        </w:rPr>
        <w:t>в капитального строительства подлежит согласованию с войсковой частью, в ведении которой находится аэродром.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6"/>
          <w:szCs w:val="26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sz w:val="26"/>
          <w:szCs w:val="26"/>
          <w:u w:val="single"/>
        </w:rPr>
        <w:t xml:space="preserve">по адресу: г. Тула, </w:t>
      </w:r>
      <w:r>
        <w:rPr>
          <w:rFonts w:ascii="PT Astra Serif" w:hAnsi="PT Astra Serif"/>
          <w:sz w:val="26"/>
          <w:szCs w:val="26"/>
          <w:u w:val="single"/>
        </w:rPr>
        <w:t>ул. Жаворонкова, 2, в среду с 9-00 до 13-00 и с 14-00 до</w:t>
      </w:r>
      <w:r>
        <w:rPr>
          <w:rFonts w:ascii="PT Astra Serif" w:hAnsi="PT Astra Serif"/>
          <w:sz w:val="26"/>
          <w:szCs w:val="26"/>
          <w:u w:val="single"/>
        </w:rPr>
        <w:br/>
        <w:t>17-00</w:t>
      </w:r>
      <w:r>
        <w:rPr>
          <w:rFonts w:ascii="PT Astra Serif" w:hAnsi="PT Astra Serif"/>
          <w:sz w:val="26"/>
          <w:szCs w:val="26"/>
        </w:rPr>
        <w:t>.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Заявления о намерении участвовать в аукционе на право заключения договора аренды земельного участка принимаются в течение десяти календарных дней со дня публикации:</w:t>
      </w:r>
    </w:p>
    <w:p w:rsidR="00234C2D" w:rsidRDefault="00F837FF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адресу: г. Тула, ул. Жав</w:t>
      </w:r>
      <w:r>
        <w:rPr>
          <w:rFonts w:ascii="PT Astra Serif" w:hAnsi="PT Astra Serif"/>
          <w:sz w:val="26"/>
          <w:szCs w:val="26"/>
        </w:rPr>
        <w:t xml:space="preserve">оронкова, 2 (вход со двора), </w:t>
      </w:r>
      <w:r>
        <w:rPr>
          <w:rFonts w:ascii="PT Astra Serif" w:hAnsi="PT Astra Serif" w:cs="Helvetica"/>
          <w:bCs/>
          <w:sz w:val="26"/>
          <w:szCs w:val="26"/>
        </w:rPr>
        <w:t xml:space="preserve">по предварительной записи с понедельника по пятницу с 9:00 до 17:00 час (телефон для предварительной записи: </w:t>
      </w:r>
      <w:r>
        <w:rPr>
          <w:rFonts w:ascii="PT Astra Serif" w:hAnsi="PT Astra Serif" w:cs="Helvetica"/>
          <w:bCs/>
          <w:sz w:val="26"/>
          <w:szCs w:val="26"/>
          <w:shd w:val="clear" w:color="auto" w:fill="FFFFFF"/>
        </w:rPr>
        <w:t>8(4872) 24-53-92, 24-53-90)</w:t>
      </w:r>
      <w:r>
        <w:rPr>
          <w:rFonts w:ascii="PT Astra Serif" w:hAnsi="PT Astra Serif" w:cs="Helvetica"/>
          <w:bCs/>
          <w:sz w:val="26"/>
          <w:szCs w:val="26"/>
        </w:rPr>
        <w:t>;</w:t>
      </w:r>
    </w:p>
    <w:p w:rsidR="00234C2D" w:rsidRDefault="00F837FF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форме электронных документов по адресу электронной почты: </w:t>
      </w:r>
      <w:hyperlink r:id="rId5">
        <w:r>
          <w:rPr>
            <w:rFonts w:ascii="PT Astra Serif" w:hAnsi="PT Astra Serif" w:cs="Helvetica"/>
            <w:color w:val="000000"/>
            <w:sz w:val="26"/>
            <w:szCs w:val="26"/>
            <w:shd w:val="clear" w:color="auto" w:fill="FFFFFF"/>
          </w:rPr>
          <w:t>mizo@tularegion.ru</w:t>
        </w:r>
      </w:hyperlink>
      <w:r>
        <w:rPr>
          <w:rFonts w:ascii="PT Astra Serif" w:hAnsi="PT Astra Serif"/>
          <w:sz w:val="26"/>
          <w:szCs w:val="26"/>
        </w:rPr>
        <w:t>;</w:t>
      </w:r>
      <w:r>
        <w:rPr>
          <w:rFonts w:ascii="PT Astra Serif" w:hAnsi="PT Astra Serif" w:cs="Helvetica"/>
          <w:bCs/>
          <w:sz w:val="26"/>
          <w:szCs w:val="26"/>
        </w:rPr>
        <w:t xml:space="preserve"> </w:t>
      </w:r>
    </w:p>
    <w:p w:rsidR="00234C2D" w:rsidRDefault="00F837FF">
      <w:pPr>
        <w:ind w:firstLine="709"/>
        <w:jc w:val="both"/>
        <w:rPr>
          <w:rFonts w:ascii="PT Astra Serif" w:hAnsi="PT Astra Serif" w:cs="Helvetica"/>
          <w:bCs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форме электронных документов</w:t>
      </w:r>
      <w:r>
        <w:rPr>
          <w:rFonts w:ascii="PT Astra Serif" w:hAnsi="PT Astra Serif" w:cs="Helvetica"/>
          <w:bCs/>
          <w:sz w:val="26"/>
          <w:szCs w:val="26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указываются: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фамилия,</w:t>
      </w:r>
      <w:r>
        <w:rPr>
          <w:rFonts w:ascii="PT Astra Serif" w:hAnsi="PT Astra Serif"/>
          <w:sz w:val="26"/>
          <w:szCs w:val="26"/>
        </w:rPr>
        <w:t xml:space="preserve"> имя и (при наличии) отчество, место жительства заявителя, реквизиты документа, удостоверяющего личность заявителя;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дата и место публикации;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кадастровый номер земельного участка, его площадь, местоположение;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цель использования земельного участка;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в</w:t>
      </w:r>
      <w:r>
        <w:rPr>
          <w:rFonts w:ascii="PT Astra Serif" w:hAnsi="PT Astra Serif"/>
          <w:sz w:val="26"/>
          <w:szCs w:val="26"/>
        </w:rPr>
        <w:t>ид права, на котором заявитель желает приобрести земельный участок;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почтовый адрес и (или) адрес электронной почты,</w:t>
      </w:r>
    </w:p>
    <w:p w:rsidR="00234C2D" w:rsidRDefault="00F837FF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заявлении подпись ставится собственноручно с расшифровкой (инициалы, фамилия), либо ставится электронная подпись (с указанием ключа элек</w:t>
      </w:r>
      <w:r>
        <w:rPr>
          <w:rFonts w:ascii="PT Astra Serif" w:hAnsi="PT Astra Serif"/>
          <w:sz w:val="26"/>
          <w:szCs w:val="26"/>
        </w:rPr>
        <w:t>тронной подписи, ФИО владельца сертификата и срока действия сертификата ключа).</w:t>
      </w:r>
    </w:p>
    <w:p w:rsidR="00234C2D" w:rsidRDefault="00234C2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234C2D" w:rsidRDefault="00234C2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234C2D" w:rsidRDefault="00234C2D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</w:p>
    <w:p w:rsidR="00234C2D" w:rsidRDefault="00F837FF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lastRenderedPageBreak/>
        <w:t>О предоставлении в аренду земельного участка</w:t>
      </w:r>
    </w:p>
    <w:p w:rsidR="00234C2D" w:rsidRDefault="00F837FF">
      <w:pPr>
        <w:ind w:firstLine="709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площадью 811 </w:t>
      </w:r>
      <w:proofErr w:type="spellStart"/>
      <w:proofErr w:type="gramStart"/>
      <w:r>
        <w:rPr>
          <w:rFonts w:ascii="PT Astra Serif" w:hAnsi="PT Astra Serif"/>
          <w:b/>
          <w:sz w:val="26"/>
          <w:szCs w:val="26"/>
        </w:rPr>
        <w:t>кв.м</w:t>
      </w:r>
      <w:proofErr w:type="spellEnd"/>
      <w:proofErr w:type="gramEnd"/>
      <w:r>
        <w:rPr>
          <w:rFonts w:ascii="PT Astra Serif" w:hAnsi="PT Astra Serif"/>
          <w:b/>
          <w:sz w:val="26"/>
          <w:szCs w:val="26"/>
        </w:rPr>
        <w:t xml:space="preserve"> для индивидуального жилищного строительства, </w:t>
      </w:r>
      <w:r>
        <w:rPr>
          <w:rFonts w:ascii="PT Astra Serif" w:hAnsi="PT Astra Serif"/>
          <w:b/>
          <w:color w:val="000000" w:themeColor="text1"/>
          <w:sz w:val="26"/>
          <w:szCs w:val="26"/>
        </w:rPr>
        <w:t xml:space="preserve">расположенного </w:t>
      </w:r>
      <w:r>
        <w:rPr>
          <w:rFonts w:ascii="PT Astra Serif" w:hAnsi="PT Astra Serif"/>
          <w:b/>
          <w:sz w:val="26"/>
          <w:szCs w:val="26"/>
        </w:rPr>
        <w:t>по адресу: муниципальное образование г. Тула, село</w:t>
      </w:r>
      <w:r>
        <w:rPr>
          <w:rFonts w:ascii="PT Astra Serif" w:hAnsi="PT Astra Serif"/>
          <w:b/>
          <w:sz w:val="26"/>
          <w:szCs w:val="26"/>
        </w:rPr>
        <w:t xml:space="preserve"> Частое, восточнее земельного участка с кадастровым номером 71:14:020901:2389</w:t>
      </w:r>
    </w:p>
    <w:p w:rsidR="00234C2D" w:rsidRDefault="00F837FF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sz w:val="26"/>
          <w:szCs w:val="26"/>
        </w:rPr>
        <w:t xml:space="preserve">(@60095)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</w:t>
      </w:r>
    </w:p>
    <w:p w:rsidR="00234C2D" w:rsidRDefault="00F837FF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3152775</wp:posOffset>
            </wp:positionV>
            <wp:extent cx="5940425" cy="363410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1739900</wp:posOffset>
            </wp:positionH>
            <wp:positionV relativeFrom="paragraph">
              <wp:posOffset>238125</wp:posOffset>
            </wp:positionV>
            <wp:extent cx="2593340" cy="272859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34C2D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2D"/>
    <w:rsid w:val="00234C2D"/>
    <w:rsid w:val="00F8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5C859-6B5B-4153-ADE0-D4801286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64D94-9FF3-4207-A123-B9A3E92E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2023-02-08T05:57:00Z</cp:lastPrinted>
  <dcterms:created xsi:type="dcterms:W3CDTF">2023-02-08T05:58:00Z</dcterms:created>
  <dcterms:modified xsi:type="dcterms:W3CDTF">2023-02-08T05:58:00Z</dcterms:modified>
  <dc:language>ru-RU</dc:language>
</cp:coreProperties>
</file>